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0F1A95" w:rsidRDefault="00B1047F" w:rsidP="00B10672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0F1A95">
        <w:rPr>
          <w:rFonts w:ascii="Arial" w:hAnsi="Arial" w:cs="Arial"/>
          <w:b/>
          <w:color w:val="000000" w:themeColor="text1"/>
        </w:rPr>
        <w:t xml:space="preserve">OMÍTKOVÉ ŘEŠENÍ PRO </w:t>
      </w:r>
      <w:r w:rsidR="00E535FC" w:rsidRPr="000F1A95">
        <w:rPr>
          <w:rFonts w:ascii="Arial" w:hAnsi="Arial" w:cs="Arial"/>
          <w:b/>
          <w:color w:val="000000" w:themeColor="text1"/>
        </w:rPr>
        <w:t>KERAMICKÉ</w:t>
      </w:r>
      <w:r w:rsidR="00115AAA" w:rsidRPr="000F1A95">
        <w:rPr>
          <w:rFonts w:ascii="Arial" w:hAnsi="Arial" w:cs="Arial"/>
          <w:b/>
          <w:color w:val="000000" w:themeColor="text1"/>
        </w:rPr>
        <w:t xml:space="preserve"> A </w:t>
      </w:r>
      <w:proofErr w:type="spellStart"/>
      <w:r w:rsidR="00115AAA" w:rsidRPr="000F1A95">
        <w:rPr>
          <w:rFonts w:ascii="Arial" w:hAnsi="Arial" w:cs="Arial"/>
          <w:b/>
          <w:color w:val="000000" w:themeColor="text1"/>
        </w:rPr>
        <w:t>POROBETONOVÉ</w:t>
      </w:r>
      <w:proofErr w:type="spellEnd"/>
      <w:r w:rsidR="00E535FC" w:rsidRPr="000F1A95">
        <w:rPr>
          <w:rFonts w:ascii="Arial" w:hAnsi="Arial" w:cs="Arial"/>
          <w:b/>
          <w:color w:val="000000" w:themeColor="text1"/>
        </w:rPr>
        <w:t xml:space="preserve"> ZDIVO</w:t>
      </w:r>
      <w:r w:rsidRPr="000F1A95">
        <w:rPr>
          <w:rFonts w:ascii="Arial" w:hAnsi="Arial" w:cs="Arial"/>
          <w:b/>
          <w:color w:val="000000" w:themeColor="text1"/>
        </w:rPr>
        <w:t xml:space="preserve"> – INTERIÉR</w:t>
      </w:r>
    </w:p>
    <w:p w:rsidR="00DA310B" w:rsidRPr="000F1A95" w:rsidRDefault="00B1047F" w:rsidP="00B10672">
      <w:pPr>
        <w:jc w:val="center"/>
        <w:rPr>
          <w:rFonts w:ascii="Arial" w:hAnsi="Arial" w:cs="Arial"/>
          <w:color w:val="000000" w:themeColor="text1"/>
        </w:rPr>
      </w:pPr>
      <w:r w:rsidRPr="000F1A95">
        <w:rPr>
          <w:rFonts w:ascii="Arial" w:hAnsi="Arial" w:cs="Arial"/>
          <w:color w:val="000000" w:themeColor="text1"/>
        </w:rPr>
        <w:t xml:space="preserve">LEHČENÁ </w:t>
      </w:r>
      <w:r w:rsidR="00221479" w:rsidRPr="000F1A95">
        <w:rPr>
          <w:rFonts w:ascii="Arial" w:hAnsi="Arial" w:cs="Arial"/>
          <w:color w:val="000000" w:themeColor="text1"/>
        </w:rPr>
        <w:t xml:space="preserve">JEDNOVRSTVÁ  </w:t>
      </w:r>
      <w:r w:rsidR="00B10672" w:rsidRPr="000F1A95">
        <w:rPr>
          <w:rFonts w:ascii="Arial" w:hAnsi="Arial" w:cs="Arial"/>
          <w:color w:val="000000" w:themeColor="text1"/>
        </w:rPr>
        <w:t>SÁDRO-</w:t>
      </w:r>
      <w:r w:rsidR="00E914BF" w:rsidRPr="000F1A95">
        <w:rPr>
          <w:rFonts w:ascii="Arial" w:hAnsi="Arial" w:cs="Arial"/>
          <w:color w:val="000000" w:themeColor="text1"/>
        </w:rPr>
        <w:t xml:space="preserve">VÁPENNÁ </w:t>
      </w:r>
      <w:r w:rsidR="00E535FC" w:rsidRPr="000F1A95">
        <w:rPr>
          <w:rFonts w:ascii="Arial" w:hAnsi="Arial" w:cs="Arial"/>
          <w:color w:val="000000" w:themeColor="text1"/>
        </w:rPr>
        <w:t xml:space="preserve"> OMÍTKA</w:t>
      </w:r>
    </w:p>
    <w:p w:rsidR="00F73AE8" w:rsidRPr="000F1A95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0F1A95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0F1A95">
        <w:rPr>
          <w:rFonts w:ascii="Arial" w:hAnsi="Arial" w:cs="Arial"/>
          <w:b/>
        </w:rPr>
        <w:t xml:space="preserve">Příprava podkladu </w:t>
      </w:r>
    </w:p>
    <w:p w:rsidR="00BC08F0" w:rsidRPr="000F1A95" w:rsidRDefault="00E535FC">
      <w:pPr>
        <w:rPr>
          <w:rFonts w:ascii="Arial" w:hAnsi="Arial" w:cs="Arial"/>
        </w:rPr>
      </w:pPr>
      <w:r w:rsidRPr="000F1A95">
        <w:rPr>
          <w:rFonts w:ascii="Arial" w:hAnsi="Arial" w:cs="Arial"/>
        </w:rPr>
        <w:t>Zdivo zbavte prachu</w:t>
      </w:r>
      <w:r w:rsidR="00BC08F0" w:rsidRPr="000F1A95">
        <w:rPr>
          <w:rFonts w:ascii="Arial" w:hAnsi="Arial" w:cs="Arial"/>
        </w:rPr>
        <w:t xml:space="preserve">, </w:t>
      </w:r>
      <w:r w:rsidRPr="000F1A95">
        <w:rPr>
          <w:rFonts w:ascii="Arial" w:hAnsi="Arial" w:cs="Arial"/>
        </w:rPr>
        <w:t xml:space="preserve">nečistot </w:t>
      </w:r>
      <w:r w:rsidR="00BC08F0" w:rsidRPr="000F1A95">
        <w:rPr>
          <w:rFonts w:ascii="Arial" w:hAnsi="Arial" w:cs="Arial"/>
        </w:rPr>
        <w:t>a</w:t>
      </w:r>
      <w:r w:rsidR="00B10672" w:rsidRPr="000F1A95">
        <w:rPr>
          <w:rFonts w:ascii="Arial" w:hAnsi="Arial" w:cs="Arial"/>
        </w:rPr>
        <w:t xml:space="preserve"> nepevných částí cihel či tmelu</w:t>
      </w:r>
      <w:r w:rsidR="00BC08F0" w:rsidRPr="000F1A95">
        <w:rPr>
          <w:rFonts w:ascii="Arial" w:hAnsi="Arial" w:cs="Arial"/>
        </w:rPr>
        <w:t>.</w:t>
      </w:r>
      <w:r w:rsidR="00B10672" w:rsidRPr="000F1A95">
        <w:rPr>
          <w:rFonts w:ascii="Arial" w:hAnsi="Arial" w:cs="Arial"/>
        </w:rPr>
        <w:t xml:space="preserve"> Omyjte plošně tlakovou vodou</w:t>
      </w:r>
      <w:r w:rsidR="00BC08F0" w:rsidRPr="000F1A95">
        <w:rPr>
          <w:rFonts w:ascii="Arial" w:hAnsi="Arial" w:cs="Arial"/>
        </w:rPr>
        <w:t>.</w:t>
      </w:r>
      <w:r w:rsidR="00B2454C" w:rsidRPr="000F1A95">
        <w:rPr>
          <w:rFonts w:ascii="Arial" w:hAnsi="Arial" w:cs="Arial"/>
        </w:rPr>
        <w:t xml:space="preserve"> </w:t>
      </w:r>
      <w:r w:rsidR="00BC08F0" w:rsidRPr="000F1A95">
        <w:rPr>
          <w:rFonts w:ascii="Arial" w:hAnsi="Arial" w:cs="Arial"/>
        </w:rPr>
        <w:t xml:space="preserve">Chybějící části cihel </w:t>
      </w:r>
      <w:r w:rsidR="00AE0716" w:rsidRPr="000F1A95">
        <w:rPr>
          <w:rFonts w:ascii="Arial" w:hAnsi="Arial" w:cs="Arial"/>
        </w:rPr>
        <w:t xml:space="preserve">nebo tvárnic </w:t>
      </w:r>
      <w:r w:rsidR="00BC08F0" w:rsidRPr="000F1A95">
        <w:rPr>
          <w:rFonts w:ascii="Arial" w:hAnsi="Arial" w:cs="Arial"/>
        </w:rPr>
        <w:t xml:space="preserve">doplňte . </w:t>
      </w:r>
    </w:p>
    <w:p w:rsidR="00F73AE8" w:rsidRPr="000F1A95" w:rsidRDefault="0077058A">
      <w:pPr>
        <w:rPr>
          <w:rFonts w:ascii="Arial" w:hAnsi="Arial" w:cs="Arial"/>
        </w:rPr>
      </w:pPr>
      <w:r w:rsidRPr="000F1A95">
        <w:rPr>
          <w:rFonts w:ascii="Arial" w:hAnsi="Arial" w:cs="Arial"/>
        </w:rPr>
        <w:t>Před zahájením omítání</w:t>
      </w:r>
      <w:r w:rsidR="00BC08F0" w:rsidRPr="000F1A95">
        <w:rPr>
          <w:rFonts w:ascii="Arial" w:hAnsi="Arial" w:cs="Arial"/>
        </w:rPr>
        <w:t xml:space="preserve"> povrch konstrukce </w:t>
      </w:r>
      <w:r w:rsidR="00221479" w:rsidRPr="000F1A95">
        <w:rPr>
          <w:rFonts w:ascii="Arial" w:hAnsi="Arial" w:cs="Arial"/>
        </w:rPr>
        <w:t xml:space="preserve">natřete penetrací </w:t>
      </w:r>
      <w:r w:rsidRPr="000F1A95">
        <w:rPr>
          <w:rFonts w:ascii="Arial" w:hAnsi="Arial" w:cs="Arial"/>
        </w:rPr>
        <w:t>pod sádrové omítky pro savé podklady</w:t>
      </w:r>
      <w:r w:rsidR="00BC08F0" w:rsidRPr="000F1A95">
        <w:rPr>
          <w:rFonts w:ascii="Arial" w:hAnsi="Arial" w:cs="Arial"/>
        </w:rPr>
        <w:t>.</w:t>
      </w:r>
    </w:p>
    <w:p w:rsidR="00F23AD1" w:rsidRPr="000F1A95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0F1A95">
        <w:rPr>
          <w:rFonts w:ascii="Arial" w:hAnsi="Arial" w:cs="Arial"/>
          <w:b/>
        </w:rPr>
        <w:t xml:space="preserve">Aplikace </w:t>
      </w:r>
    </w:p>
    <w:p w:rsidR="00221479" w:rsidRPr="000F1A95" w:rsidRDefault="00BC08F0">
      <w:pPr>
        <w:rPr>
          <w:rFonts w:ascii="Arial" w:hAnsi="Arial" w:cs="Arial"/>
        </w:rPr>
      </w:pPr>
      <w:r w:rsidRPr="000F1A95">
        <w:rPr>
          <w:rFonts w:ascii="Arial" w:hAnsi="Arial" w:cs="Arial"/>
        </w:rPr>
        <w:t xml:space="preserve">Na </w:t>
      </w:r>
      <w:proofErr w:type="spellStart"/>
      <w:r w:rsidRPr="000F1A95">
        <w:rPr>
          <w:rFonts w:ascii="Arial" w:hAnsi="Arial" w:cs="Arial"/>
        </w:rPr>
        <w:t>z</w:t>
      </w:r>
      <w:r w:rsidR="00221479" w:rsidRPr="000F1A95">
        <w:rPr>
          <w:rFonts w:ascii="Arial" w:hAnsi="Arial" w:cs="Arial"/>
        </w:rPr>
        <w:t>penetrovaný</w:t>
      </w:r>
      <w:proofErr w:type="spellEnd"/>
      <w:r w:rsidR="00221479" w:rsidRPr="000F1A95">
        <w:rPr>
          <w:rFonts w:ascii="Arial" w:hAnsi="Arial" w:cs="Arial"/>
        </w:rPr>
        <w:t xml:space="preserve"> </w:t>
      </w:r>
      <w:r w:rsidRPr="000F1A95">
        <w:rPr>
          <w:rFonts w:ascii="Arial" w:hAnsi="Arial" w:cs="Arial"/>
        </w:rPr>
        <w:t xml:space="preserve"> povrch zdiva </w:t>
      </w:r>
      <w:r w:rsidR="00B10672" w:rsidRPr="000F1A95">
        <w:rPr>
          <w:rFonts w:ascii="Arial" w:hAnsi="Arial" w:cs="Arial"/>
        </w:rPr>
        <w:t>naneste</w:t>
      </w:r>
      <w:r w:rsidRPr="000F1A95">
        <w:rPr>
          <w:rFonts w:ascii="Arial" w:hAnsi="Arial" w:cs="Arial"/>
        </w:rPr>
        <w:t xml:space="preserve"> omítacím stroje</w:t>
      </w:r>
      <w:r w:rsidR="00B1047F" w:rsidRPr="000F1A95">
        <w:rPr>
          <w:rFonts w:ascii="Arial" w:hAnsi="Arial" w:cs="Arial"/>
        </w:rPr>
        <w:t xml:space="preserve">m </w:t>
      </w:r>
      <w:r w:rsidR="00221479" w:rsidRPr="000F1A95">
        <w:rPr>
          <w:rFonts w:ascii="Arial" w:hAnsi="Arial" w:cs="Arial"/>
        </w:rPr>
        <w:t>jednovrst</w:t>
      </w:r>
      <w:r w:rsidR="00B1047F" w:rsidRPr="000F1A95">
        <w:rPr>
          <w:rFonts w:ascii="Arial" w:hAnsi="Arial" w:cs="Arial"/>
        </w:rPr>
        <w:t>vou</w:t>
      </w:r>
      <w:r w:rsidR="0077058A" w:rsidRPr="000F1A95">
        <w:rPr>
          <w:rFonts w:ascii="Arial" w:hAnsi="Arial" w:cs="Arial"/>
        </w:rPr>
        <w:t xml:space="preserve"> lehčenou sádrovou</w:t>
      </w:r>
      <w:r w:rsidR="00B1047F" w:rsidRPr="000F1A95">
        <w:rPr>
          <w:rFonts w:ascii="Arial" w:hAnsi="Arial" w:cs="Arial"/>
        </w:rPr>
        <w:t xml:space="preserve"> omítku</w:t>
      </w:r>
      <w:r w:rsidR="0077058A" w:rsidRPr="000F1A95">
        <w:rPr>
          <w:rFonts w:ascii="Arial" w:hAnsi="Arial" w:cs="Arial"/>
        </w:rPr>
        <w:t xml:space="preserve"> s objemovou hmotností </w:t>
      </w:r>
      <w:r w:rsidR="003943CC" w:rsidRPr="000F1A95">
        <w:rPr>
          <w:rFonts w:ascii="Arial" w:hAnsi="Arial" w:cs="Arial"/>
        </w:rPr>
        <w:t>≥</w:t>
      </w:r>
      <w:r w:rsidR="0077058A" w:rsidRPr="000F1A95">
        <w:rPr>
          <w:rFonts w:ascii="Arial" w:hAnsi="Arial" w:cs="Arial"/>
        </w:rPr>
        <w:t>1 200 kg/</w:t>
      </w:r>
      <w:proofErr w:type="spellStart"/>
      <w:r w:rsidR="0077058A" w:rsidRPr="000F1A95">
        <w:rPr>
          <w:rFonts w:ascii="Arial" w:hAnsi="Arial" w:cs="Arial"/>
        </w:rPr>
        <w:t>m3</w:t>
      </w:r>
      <w:proofErr w:type="spellEnd"/>
      <w:r w:rsidR="00B10672" w:rsidRPr="000F1A95">
        <w:rPr>
          <w:rFonts w:ascii="Arial" w:hAnsi="Arial" w:cs="Arial"/>
        </w:rPr>
        <w:t xml:space="preserve">  v tloušť</w:t>
      </w:r>
      <w:r w:rsidRPr="000F1A95">
        <w:rPr>
          <w:rFonts w:ascii="Arial" w:hAnsi="Arial" w:cs="Arial"/>
        </w:rPr>
        <w:t>ce</w:t>
      </w:r>
      <w:r w:rsidR="00B10672" w:rsidRPr="000F1A95">
        <w:rPr>
          <w:rFonts w:ascii="Arial" w:hAnsi="Arial" w:cs="Arial"/>
        </w:rPr>
        <w:t xml:space="preserve">  10 -</w:t>
      </w:r>
      <w:r w:rsidR="00221479" w:rsidRPr="000F1A95">
        <w:rPr>
          <w:rFonts w:ascii="Arial" w:hAnsi="Arial" w:cs="Arial"/>
        </w:rPr>
        <w:t xml:space="preserve"> 25</w:t>
      </w:r>
      <w:r w:rsidRPr="000F1A95">
        <w:rPr>
          <w:rFonts w:ascii="Arial" w:hAnsi="Arial" w:cs="Arial"/>
        </w:rPr>
        <w:t xml:space="preserve"> mm dle rovinnosti z</w:t>
      </w:r>
      <w:r w:rsidR="00B1047F" w:rsidRPr="000F1A95">
        <w:rPr>
          <w:rFonts w:ascii="Arial" w:hAnsi="Arial" w:cs="Arial"/>
        </w:rPr>
        <w:t>diva.</w:t>
      </w:r>
      <w:r w:rsidR="00B10672" w:rsidRPr="000F1A95">
        <w:rPr>
          <w:rFonts w:ascii="Arial" w:hAnsi="Arial" w:cs="Arial"/>
        </w:rPr>
        <w:t xml:space="preserve"> </w:t>
      </w:r>
      <w:r w:rsidR="00B1047F" w:rsidRPr="000F1A95">
        <w:rPr>
          <w:rFonts w:ascii="Arial" w:hAnsi="Arial" w:cs="Arial"/>
        </w:rPr>
        <w:t>Čerstvě nanesenou omítku s</w:t>
      </w:r>
      <w:r w:rsidR="00B10672" w:rsidRPr="000F1A95">
        <w:rPr>
          <w:rFonts w:ascii="Arial" w:hAnsi="Arial" w:cs="Arial"/>
        </w:rPr>
        <w:t xml:space="preserve">táhněte latí </w:t>
      </w:r>
      <w:r w:rsidR="0077058A" w:rsidRPr="000F1A95">
        <w:rPr>
          <w:rFonts w:ascii="Arial" w:hAnsi="Arial" w:cs="Arial"/>
        </w:rPr>
        <w:t xml:space="preserve">do požadované roviny </w:t>
      </w:r>
      <w:r w:rsidRPr="000F1A95">
        <w:rPr>
          <w:rFonts w:ascii="Arial" w:hAnsi="Arial" w:cs="Arial"/>
        </w:rPr>
        <w:t>tak</w:t>
      </w:r>
      <w:r w:rsidR="0077058A" w:rsidRPr="000F1A95">
        <w:rPr>
          <w:rFonts w:ascii="Arial" w:hAnsi="Arial" w:cs="Arial"/>
        </w:rPr>
        <w:t>,</w:t>
      </w:r>
      <w:r w:rsidRPr="000F1A95">
        <w:rPr>
          <w:rFonts w:ascii="Arial" w:hAnsi="Arial" w:cs="Arial"/>
        </w:rPr>
        <w:t xml:space="preserve"> aby nevznikaly vzduch</w:t>
      </w:r>
      <w:r w:rsidR="00B10672" w:rsidRPr="000F1A95">
        <w:rPr>
          <w:rFonts w:ascii="Arial" w:hAnsi="Arial" w:cs="Arial"/>
        </w:rPr>
        <w:t>ové kapsy mezi omítkou a zdivem</w:t>
      </w:r>
      <w:r w:rsidRPr="000F1A95">
        <w:rPr>
          <w:rFonts w:ascii="Arial" w:hAnsi="Arial" w:cs="Arial"/>
        </w:rPr>
        <w:t>.</w:t>
      </w:r>
    </w:p>
    <w:p w:rsidR="00F73AE8" w:rsidRPr="000F1A95" w:rsidRDefault="006051C3">
      <w:pPr>
        <w:rPr>
          <w:rFonts w:ascii="Arial" w:hAnsi="Arial" w:cs="Arial"/>
        </w:rPr>
      </w:pPr>
      <w:r w:rsidRPr="000F1A95">
        <w:rPr>
          <w:rFonts w:ascii="Arial" w:hAnsi="Arial" w:cs="Arial"/>
        </w:rPr>
        <w:t xml:space="preserve">Staženou omítku po </w:t>
      </w:r>
      <w:r w:rsidR="00221479" w:rsidRPr="000F1A95">
        <w:rPr>
          <w:rFonts w:ascii="Arial" w:hAnsi="Arial" w:cs="Arial"/>
        </w:rPr>
        <w:t>zavadnutí uhlaďte molitanový hladítkem.</w:t>
      </w:r>
      <w:r w:rsidR="00B10672" w:rsidRPr="000F1A95">
        <w:rPr>
          <w:rFonts w:ascii="Arial" w:hAnsi="Arial" w:cs="Arial"/>
        </w:rPr>
        <w:t xml:space="preserve"> </w:t>
      </w:r>
      <w:r w:rsidR="00221479" w:rsidRPr="000F1A95">
        <w:rPr>
          <w:rFonts w:ascii="Arial" w:hAnsi="Arial" w:cs="Arial"/>
        </w:rPr>
        <w:t xml:space="preserve">Ihned po </w:t>
      </w:r>
      <w:r w:rsidR="00B10672" w:rsidRPr="000F1A95">
        <w:rPr>
          <w:rFonts w:ascii="Arial" w:hAnsi="Arial" w:cs="Arial"/>
        </w:rPr>
        <w:t>té</w:t>
      </w:r>
      <w:r w:rsidRPr="000F1A95">
        <w:rPr>
          <w:rFonts w:ascii="Arial" w:hAnsi="Arial" w:cs="Arial"/>
        </w:rPr>
        <w:t xml:space="preserve">, </w:t>
      </w:r>
      <w:proofErr w:type="spellStart"/>
      <w:r w:rsidRPr="000F1A95">
        <w:rPr>
          <w:rFonts w:ascii="Arial" w:hAnsi="Arial" w:cs="Arial"/>
        </w:rPr>
        <w:t>vygletujte</w:t>
      </w:r>
      <w:proofErr w:type="spellEnd"/>
      <w:r w:rsidRPr="000F1A95">
        <w:rPr>
          <w:rFonts w:ascii="Arial" w:hAnsi="Arial" w:cs="Arial"/>
        </w:rPr>
        <w:t xml:space="preserve"> povrch omítky  pomocí nerezového hladítka do hladka.</w:t>
      </w:r>
    </w:p>
    <w:p w:rsidR="003036BF" w:rsidRPr="000F1A95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0F1A95">
        <w:rPr>
          <w:rFonts w:ascii="Arial" w:hAnsi="Arial" w:cs="Arial"/>
          <w:b/>
        </w:rPr>
        <w:t xml:space="preserve">Povrchová úprava </w:t>
      </w:r>
    </w:p>
    <w:p w:rsidR="003D5E21" w:rsidRPr="000F1A95" w:rsidRDefault="003D5E21" w:rsidP="00B10672">
      <w:pPr>
        <w:rPr>
          <w:rFonts w:ascii="Arial" w:hAnsi="Arial" w:cs="Arial"/>
        </w:rPr>
      </w:pPr>
      <w:r w:rsidRPr="000F1A95">
        <w:rPr>
          <w:rFonts w:ascii="Arial" w:hAnsi="Arial" w:cs="Arial"/>
        </w:rPr>
        <w:t>Povrch omítky je dostatečně hladký a nevyžaduje žádné dodatečné vyhlazovací stěrky.</w:t>
      </w:r>
    </w:p>
    <w:p w:rsidR="00D31E61" w:rsidRPr="000F1A95" w:rsidRDefault="00D37C07" w:rsidP="00B10672">
      <w:pPr>
        <w:rPr>
          <w:rFonts w:ascii="Arial" w:hAnsi="Arial" w:cs="Arial"/>
        </w:rPr>
      </w:pPr>
      <w:r w:rsidRPr="000F1A95">
        <w:rPr>
          <w:rFonts w:ascii="Arial" w:hAnsi="Arial" w:cs="Arial"/>
        </w:rPr>
        <w:t xml:space="preserve">Pro barevné </w:t>
      </w:r>
      <w:r w:rsidR="000D5066" w:rsidRPr="000F1A95">
        <w:rPr>
          <w:rFonts w:ascii="Arial" w:hAnsi="Arial" w:cs="Arial"/>
        </w:rPr>
        <w:t xml:space="preserve">ztvárnění použijte </w:t>
      </w:r>
      <w:r w:rsidR="00B10672" w:rsidRPr="000F1A95">
        <w:rPr>
          <w:rFonts w:ascii="Arial" w:hAnsi="Arial" w:cs="Arial"/>
        </w:rPr>
        <w:t>vnitřní</w:t>
      </w:r>
      <w:r w:rsidR="0077058A" w:rsidRPr="000F1A95">
        <w:rPr>
          <w:rFonts w:ascii="Arial" w:hAnsi="Arial" w:cs="Arial"/>
        </w:rPr>
        <w:t xml:space="preserve"> nátěr</w:t>
      </w:r>
      <w:r w:rsidR="00D31E61" w:rsidRPr="000F1A95">
        <w:rPr>
          <w:rFonts w:ascii="Arial" w:hAnsi="Arial" w:cs="Arial"/>
          <w:b/>
        </w:rPr>
        <w:t>.</w:t>
      </w:r>
    </w:p>
    <w:p w:rsidR="000D5066" w:rsidRPr="000F1A95" w:rsidRDefault="00D31E61" w:rsidP="00B10672">
      <w:pPr>
        <w:rPr>
          <w:rFonts w:ascii="Arial" w:hAnsi="Arial" w:cs="Arial"/>
        </w:rPr>
      </w:pPr>
      <w:r w:rsidRPr="000F1A95">
        <w:rPr>
          <w:rFonts w:ascii="Arial" w:hAnsi="Arial" w:cs="Arial"/>
        </w:rPr>
        <w:t>Vnitřní nátěry</w:t>
      </w:r>
      <w:r w:rsidR="000D5066" w:rsidRPr="000F1A95">
        <w:rPr>
          <w:rFonts w:ascii="Arial" w:hAnsi="Arial" w:cs="Arial"/>
        </w:rPr>
        <w:t xml:space="preserve"> aplikuj</w:t>
      </w:r>
      <w:r w:rsidR="003D5E21" w:rsidRPr="000F1A95">
        <w:rPr>
          <w:rFonts w:ascii="Arial" w:hAnsi="Arial" w:cs="Arial"/>
        </w:rPr>
        <w:t xml:space="preserve">te až po dostatečném vyzrání </w:t>
      </w:r>
      <w:r w:rsidR="000D5066" w:rsidRPr="000F1A95">
        <w:rPr>
          <w:rFonts w:ascii="Arial" w:hAnsi="Arial" w:cs="Arial"/>
        </w:rPr>
        <w:t>omítky /1</w:t>
      </w:r>
      <w:r w:rsidR="00B10672" w:rsidRPr="000F1A95">
        <w:rPr>
          <w:rFonts w:ascii="Arial" w:hAnsi="Arial" w:cs="Arial"/>
        </w:rPr>
        <w:t xml:space="preserve"> </w:t>
      </w:r>
      <w:r w:rsidR="000D5066" w:rsidRPr="000F1A95">
        <w:rPr>
          <w:rFonts w:ascii="Arial" w:hAnsi="Arial" w:cs="Arial"/>
        </w:rPr>
        <w:t>mm omítky</w:t>
      </w:r>
      <w:r w:rsidR="00B10672" w:rsidRPr="000F1A95">
        <w:rPr>
          <w:rFonts w:ascii="Arial" w:hAnsi="Arial" w:cs="Arial"/>
        </w:rPr>
        <w:t xml:space="preserve"> </w:t>
      </w:r>
      <w:r w:rsidR="000D5066" w:rsidRPr="000F1A95">
        <w:rPr>
          <w:rFonts w:ascii="Arial" w:hAnsi="Arial" w:cs="Arial"/>
        </w:rPr>
        <w:t>=</w:t>
      </w:r>
      <w:r w:rsidR="00B10672" w:rsidRPr="000F1A95">
        <w:rPr>
          <w:rFonts w:ascii="Arial" w:hAnsi="Arial" w:cs="Arial"/>
        </w:rPr>
        <w:t xml:space="preserve"> </w:t>
      </w:r>
      <w:r w:rsidR="000D5066" w:rsidRPr="000F1A95">
        <w:rPr>
          <w:rFonts w:ascii="Arial" w:hAnsi="Arial" w:cs="Arial"/>
        </w:rPr>
        <w:t>1</w:t>
      </w:r>
      <w:r w:rsidR="00B10672" w:rsidRPr="000F1A95">
        <w:rPr>
          <w:rFonts w:ascii="Arial" w:hAnsi="Arial" w:cs="Arial"/>
        </w:rPr>
        <w:t xml:space="preserve"> </w:t>
      </w:r>
      <w:r w:rsidR="000D5066" w:rsidRPr="000F1A95">
        <w:rPr>
          <w:rFonts w:ascii="Arial" w:hAnsi="Arial" w:cs="Arial"/>
        </w:rPr>
        <w:t xml:space="preserve">den přestávka/, </w:t>
      </w:r>
      <w:r w:rsidRPr="000F1A95">
        <w:rPr>
          <w:rFonts w:ascii="Arial" w:hAnsi="Arial" w:cs="Arial"/>
        </w:rPr>
        <w:t xml:space="preserve">optimálně </w:t>
      </w:r>
      <w:r w:rsidR="00B10672" w:rsidRPr="000F1A95">
        <w:rPr>
          <w:rFonts w:ascii="Arial" w:hAnsi="Arial" w:cs="Arial"/>
        </w:rPr>
        <w:t>za 15 dní od dokončení omítání</w:t>
      </w:r>
      <w:r w:rsidR="000D5066" w:rsidRPr="000F1A95">
        <w:rPr>
          <w:rFonts w:ascii="Arial" w:hAnsi="Arial" w:cs="Arial"/>
        </w:rPr>
        <w:t>.</w:t>
      </w:r>
    </w:p>
    <w:p w:rsidR="004373DE" w:rsidRPr="000F1A95" w:rsidRDefault="004373DE">
      <w:pPr>
        <w:rPr>
          <w:rFonts w:ascii="Arial" w:hAnsi="Arial" w:cs="Arial"/>
        </w:rPr>
      </w:pPr>
      <w:bookmarkStart w:id="0" w:name="_GoBack"/>
      <w:bookmarkEnd w:id="0"/>
    </w:p>
    <w:sectPr w:rsidR="004373DE" w:rsidRPr="000F1A95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D5066"/>
    <w:rsid w:val="000F1A95"/>
    <w:rsid w:val="00115AAA"/>
    <w:rsid w:val="001546FF"/>
    <w:rsid w:val="00221479"/>
    <w:rsid w:val="003036BF"/>
    <w:rsid w:val="00355027"/>
    <w:rsid w:val="0036279A"/>
    <w:rsid w:val="003943CC"/>
    <w:rsid w:val="003D5E21"/>
    <w:rsid w:val="004373DE"/>
    <w:rsid w:val="006051C3"/>
    <w:rsid w:val="00712EB6"/>
    <w:rsid w:val="0077058A"/>
    <w:rsid w:val="0086324B"/>
    <w:rsid w:val="00863B91"/>
    <w:rsid w:val="009F6B56"/>
    <w:rsid w:val="00AE0716"/>
    <w:rsid w:val="00B0459A"/>
    <w:rsid w:val="00B1047F"/>
    <w:rsid w:val="00B10672"/>
    <w:rsid w:val="00B2454C"/>
    <w:rsid w:val="00B93C2D"/>
    <w:rsid w:val="00BC08F0"/>
    <w:rsid w:val="00BE7C15"/>
    <w:rsid w:val="00D31E61"/>
    <w:rsid w:val="00D37C07"/>
    <w:rsid w:val="00DA310B"/>
    <w:rsid w:val="00E535FC"/>
    <w:rsid w:val="00E914BF"/>
    <w:rsid w:val="00EF4250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16510</vt:lpwstr>
  </property>
  <property fmtid="{D5CDD505-2E9C-101B-9397-08002B2CF9AE}" pid="4" name="OptimizationTime">
    <vt:lpwstr>20190214_1251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2019-01-17T12:46:00Z</dcterms:created>
  <dcterms:modified xsi:type="dcterms:W3CDTF">2019-02-13T11:22:00Z</dcterms:modified>
</cp:coreProperties>
</file>