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B1" w:rsidRPr="009542B1" w:rsidRDefault="009542B1" w:rsidP="009542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PUR hydroizolace pojízdné ploché střechy</w:t>
      </w: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 w:rsidP="008F16B9">
      <w:pPr>
        <w:jc w:val="center"/>
        <w:rPr>
          <w:color w:val="000000" w:themeColor="text1"/>
        </w:rPr>
      </w:pPr>
      <w:r w:rsidRPr="001B3D3F">
        <w:rPr>
          <w:color w:val="000000" w:themeColor="text1"/>
        </w:rPr>
        <w:t>transparentní  epoxidová penetrace pod PUR nátěry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F23AD1" w:rsidRPr="001B3D3F" w:rsidRDefault="00446E11">
      <w:pPr>
        <w:rPr>
          <w:color w:val="000000" w:themeColor="text1"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Maximální vlhkost nesmí překročit 6%. 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betonu.</w:t>
      </w:r>
    </w:p>
    <w:p w:rsidR="00F23AD1" w:rsidRPr="001B3D3F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805E4" w:rsidRPr="001B3D3F" w:rsidRDefault="00446E11">
      <w:pPr>
        <w:rPr>
          <w:color w:val="000000" w:themeColor="text1"/>
        </w:rPr>
      </w:pPr>
      <w:r w:rsidRPr="001B3D3F">
        <w:rPr>
          <w:b/>
          <w:color w:val="000000" w:themeColor="text1"/>
        </w:rPr>
        <w:t>Míchání:</w:t>
      </w:r>
      <w:r w:rsidR="007335B7" w:rsidRPr="001B3D3F">
        <w:rPr>
          <w:b/>
          <w:color w:val="000000" w:themeColor="text1"/>
        </w:rPr>
        <w:t xml:space="preserve"> </w:t>
      </w:r>
      <w:r w:rsidR="00170A38" w:rsidRPr="001B3D3F">
        <w:rPr>
          <w:color w:val="000000" w:themeColor="text1"/>
        </w:rPr>
        <w:t xml:space="preserve">Složky A </w:t>
      </w:r>
      <w:proofErr w:type="spellStart"/>
      <w:r w:rsidR="00170A38" w:rsidRPr="001B3D3F">
        <w:rPr>
          <w:color w:val="000000" w:themeColor="text1"/>
        </w:rPr>
        <w:t>a</w:t>
      </w:r>
      <w:proofErr w:type="spellEnd"/>
      <w:r w:rsidR="00170A38" w:rsidRPr="001B3D3F">
        <w:rPr>
          <w:color w:val="000000" w:themeColor="text1"/>
        </w:rPr>
        <w:t xml:space="preserve"> B promícháme elektrickým míchadlem s pomalými otáčkami dle urče</w:t>
      </w:r>
      <w:r w:rsidR="007335B7" w:rsidRPr="001B3D3F">
        <w:rPr>
          <w:color w:val="000000" w:themeColor="text1"/>
        </w:rPr>
        <w:t>ného poměru po dobu  3- 5 minut.</w:t>
      </w:r>
      <w:r w:rsidR="005654E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Obsah nádoby je nutné důsledně vyprázdnit zejména ze stěn a dna nádoby.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</w:t>
      </w:r>
      <w:r w:rsidR="007335B7" w:rsidRPr="001B3D3F">
        <w:rPr>
          <w:color w:val="000000" w:themeColor="text1"/>
        </w:rPr>
        <w:t xml:space="preserve">hanou </w:t>
      </w:r>
      <w:r w:rsidR="00B23736" w:rsidRPr="001B3D3F">
        <w:rPr>
          <w:color w:val="000000" w:themeColor="text1"/>
        </w:rPr>
        <w:t>směs před aplikací přelijeme do jiné nádoby</w:t>
      </w:r>
      <w:r w:rsidR="007335B7" w:rsidRPr="001B3D3F">
        <w:rPr>
          <w:color w:val="000000" w:themeColor="text1"/>
        </w:rPr>
        <w:t>,</w:t>
      </w:r>
      <w:r w:rsidR="00B23736" w:rsidRPr="001B3D3F">
        <w:rPr>
          <w:color w:val="000000" w:themeColor="text1"/>
        </w:rPr>
        <w:t xml:space="preserve"> kterou používám pro natírání.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Namíchaná směs musí být zcela homogenní.</w:t>
      </w:r>
      <w:r w:rsidR="005654E7"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 xml:space="preserve">Namíchanou směs řeďte s 15 – </w:t>
      </w:r>
      <w:r w:rsidR="00D805E4" w:rsidRPr="001B3D3F">
        <w:rPr>
          <w:color w:val="000000" w:themeColor="text1"/>
        </w:rPr>
        <w:t>25</w:t>
      </w:r>
      <w:r w:rsidR="007335B7" w:rsidRPr="001B3D3F">
        <w:rPr>
          <w:color w:val="000000" w:themeColor="text1"/>
        </w:rPr>
        <w:t xml:space="preserve"> % vody pro regulaci viskozity</w:t>
      </w:r>
      <w:r w:rsidR="00D805E4" w:rsidRPr="001B3D3F">
        <w:rPr>
          <w:color w:val="000000" w:themeColor="text1"/>
        </w:rPr>
        <w:t>.</w:t>
      </w:r>
    </w:p>
    <w:p w:rsidR="006430AD" w:rsidRPr="001B3D3F" w:rsidRDefault="006430AD">
      <w:pPr>
        <w:rPr>
          <w:color w:val="000000" w:themeColor="text1"/>
        </w:rPr>
      </w:pPr>
      <w:r w:rsidRPr="001B3D3F">
        <w:rPr>
          <w:b/>
          <w:color w:val="000000" w:themeColor="text1"/>
        </w:rPr>
        <w:t>Natírání</w:t>
      </w:r>
      <w:r w:rsidRPr="001B3D3F">
        <w:rPr>
          <w:color w:val="000000" w:themeColor="text1"/>
        </w:rPr>
        <w:t>: Optimální teplota leží mezi +10</w:t>
      </w:r>
      <w:r w:rsidR="007335B7" w:rsidRPr="001B3D3F">
        <w:rPr>
          <w:color w:val="000000" w:themeColor="text1"/>
        </w:rPr>
        <w:t>°C až +2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Po cca 6 – 12 hod /ne později než 24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hod</w:t>
      </w:r>
      <w:r w:rsidR="007335B7" w:rsidRPr="001B3D3F">
        <w:rPr>
          <w:color w:val="000000" w:themeColor="text1"/>
        </w:rPr>
        <w:t>./</w:t>
      </w:r>
      <w:r w:rsidRPr="001B3D3F">
        <w:rPr>
          <w:color w:val="000000" w:themeColor="text1"/>
        </w:rPr>
        <w:t>, doku</w:t>
      </w:r>
      <w:r w:rsidR="007335B7" w:rsidRPr="001B3D3F">
        <w:rPr>
          <w:color w:val="000000" w:themeColor="text1"/>
        </w:rPr>
        <w:t>d je nátěr stále trochu lepivý</w:t>
      </w:r>
      <w:r w:rsidRPr="001B3D3F">
        <w:rPr>
          <w:color w:val="000000" w:themeColor="text1"/>
        </w:rPr>
        <w:t xml:space="preserve">, aplikujte PUR nátěr nebo PUR </w:t>
      </w:r>
      <w:r w:rsidR="007335B7" w:rsidRPr="001B3D3F">
        <w:rPr>
          <w:color w:val="000000" w:themeColor="text1"/>
        </w:rPr>
        <w:t>stěrku</w:t>
      </w:r>
      <w:r w:rsidRPr="001B3D3F">
        <w:rPr>
          <w:color w:val="000000" w:themeColor="text1"/>
        </w:rPr>
        <w:t>.</w:t>
      </w:r>
    </w:p>
    <w:p w:rsidR="006430AD" w:rsidRPr="001B3D3F" w:rsidRDefault="007335B7">
      <w:pPr>
        <w:rPr>
          <w:color w:val="000000" w:themeColor="text1"/>
        </w:rPr>
      </w:pPr>
      <w:r w:rsidRPr="001B3D3F">
        <w:rPr>
          <w:b/>
          <w:color w:val="000000" w:themeColor="text1"/>
        </w:rPr>
        <w:t>Doporučení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1B3D3F" w:rsidRDefault="006430AD" w:rsidP="001B3D3F">
      <w:pPr>
        <w:rPr>
          <w:color w:val="000000" w:themeColor="text1"/>
        </w:rPr>
      </w:pPr>
      <w:r w:rsidRPr="001B3D3F">
        <w:rPr>
          <w:color w:val="000000" w:themeColor="text1"/>
        </w:rPr>
        <w:t xml:space="preserve">Na pórobetonové povrchy nebo na povrch z porézního </w:t>
      </w:r>
      <w:r w:rsidR="001B3D3F">
        <w:rPr>
          <w:color w:val="000000" w:themeColor="text1"/>
        </w:rPr>
        <w:t>betonu aplikujeme penetraci 2 x</w:t>
      </w:r>
    </w:p>
    <w:p w:rsidR="00246A2A" w:rsidRDefault="00246A2A" w:rsidP="001B3D3F">
      <w:pPr>
        <w:rPr>
          <w:color w:val="000000" w:themeColor="text1"/>
        </w:rPr>
      </w:pPr>
      <w:r w:rsidRPr="005441FC">
        <w:t>Natíraný beton musí být min. 30 dnů starý.</w:t>
      </w: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1B3D3F" w:rsidRPr="005441FC" w:rsidRDefault="001B3D3F" w:rsidP="008F16B9">
      <w:pPr>
        <w:jc w:val="center"/>
      </w:pPr>
      <w:r w:rsidRPr="005441FC">
        <w:t>elastický  polyuretanový nátěr pro vytvoření vodotěsné membrány</w:t>
      </w:r>
    </w:p>
    <w:p w:rsidR="001B3D3F" w:rsidRPr="005441FC" w:rsidRDefault="001B3D3F" w:rsidP="001B3D3F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Aplikace </w:t>
      </w:r>
    </w:p>
    <w:p w:rsidR="001B3D3F" w:rsidRPr="005441FC" w:rsidRDefault="001B3D3F" w:rsidP="001B3D3F">
      <w:r w:rsidRPr="005441FC">
        <w:rPr>
          <w:b/>
        </w:rPr>
        <w:t>Natírání</w:t>
      </w:r>
      <w:r w:rsidRPr="005441FC">
        <w:t xml:space="preserve">: Nátěr provádíme na připravený </w:t>
      </w:r>
      <w:proofErr w:type="spellStart"/>
      <w:r w:rsidRPr="005441FC">
        <w:t>napenetrovaný</w:t>
      </w:r>
      <w:proofErr w:type="spellEnd"/>
      <w:r w:rsidRPr="005441FC">
        <w:t xml:space="preserve"> podklad 6 - 12 hod. /ne déle než 24 hod./ po aplikaci penetrace. Penetrační nátěr musí být ještě lepivý. Aplikaci proveďte ve 3 vrstvách. Technologická přestávka mezi jednotlivými vrstvami je 12 – 18 hodin, ne déle než 48 hod. </w:t>
      </w:r>
      <w:r>
        <w:t>D</w:t>
      </w:r>
      <w:r w:rsidRPr="005441FC">
        <w:t xml:space="preserve">o </w:t>
      </w:r>
      <w:r>
        <w:t xml:space="preserve">             </w:t>
      </w:r>
      <w:r w:rsidR="00246A2A">
        <w:t>3</w:t>
      </w:r>
      <w:r w:rsidRPr="005441FC">
        <w:t xml:space="preserve">. vrstvy </w:t>
      </w:r>
      <w:r>
        <w:t xml:space="preserve">aplikujeme </w:t>
      </w:r>
      <w:r w:rsidRPr="005441FC">
        <w:t xml:space="preserve">pískový vsyp </w:t>
      </w:r>
      <w:r w:rsidR="008F16B9">
        <w:rPr>
          <w:b/>
        </w:rPr>
        <w:t xml:space="preserve">křemičitým pískem. </w:t>
      </w:r>
      <w:r w:rsidRPr="005441FC">
        <w:t>Optimální aplikační  teplota je mezi +10°C až +25°C, mimo toto teplotní  rozhraní  penetraci  neprovádějte. Nízká teplota zpomaluje schnutí /zrání/ nátěru, vysoká jej urychluje.</w:t>
      </w:r>
    </w:p>
    <w:p w:rsidR="001B3D3F" w:rsidRPr="005441FC" w:rsidRDefault="001B3D3F" w:rsidP="001B3D3F">
      <w:r w:rsidRPr="005441FC">
        <w:rPr>
          <w:b/>
        </w:rPr>
        <w:t>Upozornění:</w:t>
      </w:r>
      <w:r w:rsidRPr="005441FC">
        <w:t xml:space="preserve"> Vysoká vlhkost vzduchu negativně ovlivňuje konečný vzhled.</w:t>
      </w:r>
    </w:p>
    <w:p w:rsidR="001B3D3F" w:rsidRDefault="001B3D3F" w:rsidP="001B3D3F"/>
    <w:p w:rsidR="00265D46" w:rsidRPr="00265D46" w:rsidRDefault="00265D46" w:rsidP="001B3D3F">
      <w:pPr>
        <w:rPr>
          <w:b/>
          <w:i/>
          <w:u w:val="single"/>
        </w:rPr>
      </w:pPr>
      <w:r w:rsidRPr="002841B6">
        <w:rPr>
          <w:b/>
          <w:i/>
          <w:u w:val="single"/>
        </w:rPr>
        <w:lastRenderedPageBreak/>
        <w:t>Krok 3</w:t>
      </w:r>
    </w:p>
    <w:p w:rsidR="001B3D3F" w:rsidRPr="005441FC" w:rsidRDefault="001B3D3F" w:rsidP="001B3D3F">
      <w:pPr>
        <w:pStyle w:val="Odstavecseseznamem"/>
        <w:numPr>
          <w:ilvl w:val="0"/>
          <w:numId w:val="1"/>
        </w:numPr>
        <w:rPr>
          <w:b/>
        </w:rPr>
      </w:pPr>
      <w:r w:rsidRPr="005441FC">
        <w:rPr>
          <w:b/>
        </w:rPr>
        <w:t xml:space="preserve">Povrchová úprava </w:t>
      </w:r>
    </w:p>
    <w:p w:rsidR="001B3D3F" w:rsidRPr="008F16B9" w:rsidRDefault="008F16B9" w:rsidP="001B3D3F">
      <w:r>
        <w:t>Na vodotěsnou polyuretanovou membránu</w:t>
      </w:r>
      <w:r w:rsidR="001B3D3F" w:rsidRPr="005441FC">
        <w:t xml:space="preserve"> nanášíme, vzhledem k předpokládanému zatí</w:t>
      </w:r>
      <w:r>
        <w:t xml:space="preserve">žení provozem, ochranný polyuretanový nátěr, určený pro </w:t>
      </w:r>
      <w:r w:rsidR="001B3D3F" w:rsidRPr="005441FC">
        <w:t>po</w:t>
      </w:r>
      <w:r w:rsidR="00265D46">
        <w:t>hyb vozidel. Nátěr</w:t>
      </w:r>
      <w:r w:rsidR="001B3D3F" w:rsidRPr="005441FC">
        <w:t xml:space="preserve"> j</w:t>
      </w:r>
      <w:r w:rsidR="00265D46">
        <w:t>e</w:t>
      </w:r>
      <w:r w:rsidR="001B3D3F" w:rsidRPr="005441FC">
        <w:t xml:space="preserve"> za vlhka velmi kluzk</w:t>
      </w:r>
      <w:r w:rsidR="00265D46">
        <w:t>ý</w:t>
      </w:r>
      <w:r w:rsidR="001B3D3F" w:rsidRPr="005441FC">
        <w:t xml:space="preserve">, proto je nutný pískový vsyp </w:t>
      </w:r>
      <w:r>
        <w:rPr>
          <w:b/>
        </w:rPr>
        <w:t>křemičitého písku</w:t>
      </w:r>
      <w:r w:rsidR="001B3D3F" w:rsidRPr="005441FC">
        <w:t xml:space="preserve">, aplikovaný do 3. vrstvy nátěru </w:t>
      </w:r>
      <w:r w:rsidRPr="008F16B9">
        <w:t>polyuretanové vodotěsné membrány</w:t>
      </w:r>
      <w:r w:rsidR="001B3D3F" w:rsidRPr="008F16B9">
        <w:t>.</w:t>
      </w:r>
    </w:p>
    <w:p w:rsidR="002841B6" w:rsidRPr="00992C5A" w:rsidRDefault="002841B6" w:rsidP="008F16B9">
      <w:pPr>
        <w:jc w:val="center"/>
        <w:rPr>
          <w:color w:val="000000" w:themeColor="text1"/>
        </w:rPr>
      </w:pPr>
      <w:r w:rsidRPr="00992C5A">
        <w:rPr>
          <w:color w:val="000000" w:themeColor="text1"/>
        </w:rPr>
        <w:t>ochranný polyuretanový nátěr pro oblasti s pojezdem vozidel</w:t>
      </w:r>
    </w:p>
    <w:p w:rsidR="002841B6" w:rsidRPr="00265D46" w:rsidRDefault="002841B6" w:rsidP="002841B6">
      <w:pPr>
        <w:pStyle w:val="Odstavecseseznamem"/>
        <w:numPr>
          <w:ilvl w:val="0"/>
          <w:numId w:val="1"/>
        </w:numPr>
        <w:ind w:left="720"/>
        <w:rPr>
          <w:b/>
          <w:color w:val="000000" w:themeColor="text1"/>
        </w:rPr>
      </w:pPr>
      <w:r w:rsidRPr="00265D46">
        <w:rPr>
          <w:b/>
          <w:color w:val="000000" w:themeColor="text1"/>
        </w:rPr>
        <w:t xml:space="preserve">Aplikace 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>Vrchní  nátěr</w:t>
      </w:r>
      <w:r w:rsidRPr="00265D46">
        <w:rPr>
          <w:color w:val="000000" w:themeColor="text1"/>
        </w:rPr>
        <w:t>:  Před použitím nádobu s nátěrem  důkladně promíchejte.</w:t>
      </w:r>
    </w:p>
    <w:p w:rsidR="00265D46" w:rsidRPr="00265D46" w:rsidRDefault="002841B6" w:rsidP="002841B6">
      <w:pPr>
        <w:rPr>
          <w:color w:val="000000" w:themeColor="text1"/>
        </w:rPr>
      </w:pPr>
      <w:r w:rsidRPr="00265D46">
        <w:rPr>
          <w:color w:val="000000" w:themeColor="text1"/>
        </w:rPr>
        <w:t xml:space="preserve">Aplikaci proveďte ve 2 vrstvách  pomocí válečku, štětce nebo </w:t>
      </w:r>
      <w:proofErr w:type="spellStart"/>
      <w:r w:rsidRPr="00265D46">
        <w:rPr>
          <w:color w:val="000000" w:themeColor="text1"/>
        </w:rPr>
        <w:t>airless</w:t>
      </w:r>
      <w:proofErr w:type="spellEnd"/>
      <w:r w:rsidRPr="00265D46">
        <w:rPr>
          <w:color w:val="000000" w:themeColor="text1"/>
        </w:rPr>
        <w:t xml:space="preserve"> stříkáním.</w:t>
      </w:r>
      <w:r w:rsidR="008F16B9">
        <w:rPr>
          <w:color w:val="000000" w:themeColor="text1"/>
        </w:rPr>
        <w:t xml:space="preserve"> </w:t>
      </w:r>
      <w:r w:rsidRPr="00265D46">
        <w:rPr>
          <w:color w:val="000000" w:themeColor="text1"/>
        </w:rPr>
        <w:t>Technologická přestávka mezi jednotlivými vrstvami  je 3 - 6 hod., ne déle než 36 hod</w:t>
      </w:r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>Doporučení:</w:t>
      </w:r>
      <w:r w:rsidRPr="00265D46">
        <w:rPr>
          <w:color w:val="000000" w:themeColor="text1"/>
        </w:rPr>
        <w:t xml:space="preserve">  V případě předpokládaného vysokého zatížení automobilovým provozem, doporuču</w:t>
      </w:r>
      <w:r w:rsidR="008F16B9">
        <w:rPr>
          <w:color w:val="000000" w:themeColor="text1"/>
        </w:rPr>
        <w:t>jeme provedení ještě 3. vrstvy tohoto ochranného polyuretanového nátěru</w:t>
      </w:r>
      <w:bookmarkStart w:id="0" w:name="_GoBack"/>
      <w:bookmarkEnd w:id="0"/>
    </w:p>
    <w:p w:rsidR="002841B6" w:rsidRPr="00265D46" w:rsidRDefault="002841B6" w:rsidP="002841B6">
      <w:pPr>
        <w:rPr>
          <w:color w:val="000000" w:themeColor="text1"/>
        </w:rPr>
      </w:pPr>
      <w:r w:rsidRPr="00265D46">
        <w:rPr>
          <w:b/>
          <w:color w:val="000000" w:themeColor="text1"/>
        </w:rPr>
        <w:t>Upozornění:</w:t>
      </w:r>
      <w:r w:rsidRPr="00265D46">
        <w:rPr>
          <w:color w:val="000000" w:themeColor="text1"/>
        </w:rPr>
        <w:t xml:space="preserve"> Vysoká vlhkost vzduchu negativně ovlivňuje konečný vzhled.</w:t>
      </w:r>
    </w:p>
    <w:p w:rsidR="004373DE" w:rsidRPr="002841B6" w:rsidRDefault="004373DE">
      <w:pPr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1546FF"/>
    <w:rsid w:val="00170A38"/>
    <w:rsid w:val="001B3D3F"/>
    <w:rsid w:val="001B5BD0"/>
    <w:rsid w:val="00242672"/>
    <w:rsid w:val="00246A2A"/>
    <w:rsid w:val="00265D46"/>
    <w:rsid w:val="00274CD3"/>
    <w:rsid w:val="002841B6"/>
    <w:rsid w:val="0029004D"/>
    <w:rsid w:val="003036BF"/>
    <w:rsid w:val="003078AD"/>
    <w:rsid w:val="00355027"/>
    <w:rsid w:val="003C0260"/>
    <w:rsid w:val="004373DE"/>
    <w:rsid w:val="00446E11"/>
    <w:rsid w:val="004E1324"/>
    <w:rsid w:val="004F1C49"/>
    <w:rsid w:val="005654E7"/>
    <w:rsid w:val="006430AD"/>
    <w:rsid w:val="006924C4"/>
    <w:rsid w:val="00712EB6"/>
    <w:rsid w:val="007335B7"/>
    <w:rsid w:val="0086324B"/>
    <w:rsid w:val="00863B91"/>
    <w:rsid w:val="008F16B9"/>
    <w:rsid w:val="009542B1"/>
    <w:rsid w:val="009F6B56"/>
    <w:rsid w:val="00B0459A"/>
    <w:rsid w:val="00B23736"/>
    <w:rsid w:val="00B2454C"/>
    <w:rsid w:val="00D805E4"/>
    <w:rsid w:val="00DA23C7"/>
    <w:rsid w:val="00DA310B"/>
    <w:rsid w:val="00EB2E49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5153"/>
  <w15:docId w15:val="{94504CE7-109A-4888-8C35-09AC2F79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11</cp:revision>
  <dcterms:created xsi:type="dcterms:W3CDTF">2019-01-09T13:12:00Z</dcterms:created>
  <dcterms:modified xsi:type="dcterms:W3CDTF">2019-11-22T10:50:00Z</dcterms:modified>
</cp:coreProperties>
</file>