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Skladba podlahy s</w:t>
      </w:r>
      <w:r w:rsidR="00B83709">
        <w:rPr>
          <w:rFonts w:ascii="Arial" w:hAnsi="Arial" w:cs="Arial"/>
          <w:b/>
          <w:color w:val="000000" w:themeColor="text1"/>
        </w:rPr>
        <w:t> elektrickým</w:t>
      </w:r>
      <w:r w:rsidRPr="00A22E22">
        <w:rPr>
          <w:rFonts w:ascii="Arial" w:hAnsi="Arial" w:cs="Arial"/>
          <w:b/>
          <w:color w:val="000000" w:themeColor="text1"/>
        </w:rPr>
        <w:t xml:space="preserve"> podlahovým topením </w:t>
      </w:r>
      <w:r w:rsidRPr="00A22E22">
        <w:rPr>
          <w:rFonts w:ascii="Arial" w:hAnsi="Arial" w:cs="Arial"/>
          <w:b/>
          <w:color w:val="000000" w:themeColor="text1"/>
        </w:rPr>
        <w:tab/>
      </w:r>
    </w:p>
    <w:p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r w:rsidR="00CE1DA3">
        <w:rPr>
          <w:rFonts w:ascii="Arial" w:hAnsi="Arial" w:cs="Arial"/>
          <w:color w:val="000000" w:themeColor="text1"/>
        </w:rPr>
        <w:t>A</w:t>
      </w:r>
      <w:r w:rsidR="00CF0B41" w:rsidRPr="00CF0B41">
        <w:rPr>
          <w:rFonts w:ascii="Arial" w:hAnsi="Arial" w:cs="Arial"/>
          <w:color w:val="000000" w:themeColor="text1"/>
        </w:rPr>
        <w:t xml:space="preserve">plikace </w:t>
      </w:r>
      <w:r w:rsidR="00CE1DA3">
        <w:rPr>
          <w:rFonts w:ascii="Arial" w:hAnsi="Arial" w:cs="Arial"/>
          <w:color w:val="000000" w:themeColor="text1"/>
        </w:rPr>
        <w:t xml:space="preserve">nivelační hmoty a topné rohože </w:t>
      </w:r>
      <w:r w:rsidR="00CF0B41" w:rsidRPr="00CF0B41">
        <w:rPr>
          <w:rFonts w:ascii="Arial" w:hAnsi="Arial" w:cs="Arial"/>
          <w:color w:val="000000" w:themeColor="text1"/>
        </w:rPr>
        <w:t>na</w:t>
      </w:r>
      <w:r w:rsidR="00DA23C7" w:rsidRPr="00CF0B41">
        <w:rPr>
          <w:rFonts w:ascii="Arial" w:hAnsi="Arial" w:cs="Arial"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p</w:t>
      </w:r>
      <w:r w:rsidR="00B83709" w:rsidRPr="00CF0B41">
        <w:rPr>
          <w:rFonts w:ascii="Arial" w:hAnsi="Arial" w:cs="Arial"/>
          <w:color w:val="000000" w:themeColor="text1"/>
        </w:rPr>
        <w:t>odkladní</w:t>
      </w:r>
      <w:r w:rsidR="00B83709">
        <w:rPr>
          <w:rFonts w:ascii="Arial" w:hAnsi="Arial" w:cs="Arial"/>
          <w:color w:val="000000" w:themeColor="text1"/>
        </w:rPr>
        <w:t xml:space="preserve"> beton</w:t>
      </w:r>
      <w:r w:rsidR="00A76FEE">
        <w:rPr>
          <w:rFonts w:ascii="Arial" w:hAnsi="Arial" w:cs="Arial"/>
          <w:color w:val="000000" w:themeColor="text1"/>
        </w:rPr>
        <w:t xml:space="preserve">   </w:t>
      </w:r>
    </w:p>
    <w:p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  <w:r w:rsidR="00A845AC">
        <w:rPr>
          <w:rFonts w:ascii="Arial" w:hAnsi="Arial" w:cs="Arial"/>
          <w:b/>
          <w:color w:val="000000" w:themeColor="text1"/>
        </w:rPr>
        <w:t xml:space="preserve"> podkladu</w:t>
      </w:r>
    </w:p>
    <w:p w:rsidR="00CE1DA3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Podklad musí být </w:t>
      </w:r>
      <w:r w:rsidRPr="00A845AC">
        <w:rPr>
          <w:rFonts w:ascii="Arial" w:hAnsi="Arial" w:cs="Arial"/>
        </w:rPr>
        <w:t>s</w:t>
      </w:r>
      <w:r w:rsidRPr="00A845AC">
        <w:rPr>
          <w:rFonts w:ascii="Arial" w:eastAsia="Weber-Regular" w:hAnsi="Arial" w:cs="Arial"/>
        </w:rPr>
        <w:t>uch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pevn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nosn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zbaven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 xml:space="preserve"> všech volně odděliteln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ch č</w:t>
      </w:r>
      <w:r>
        <w:rPr>
          <w:rFonts w:ascii="Arial" w:eastAsia="Weber-Regular" w:hAnsi="Arial" w:cs="Arial"/>
        </w:rPr>
        <w:t>ástí</w:t>
      </w:r>
      <w:r w:rsidRPr="00A845AC">
        <w:rPr>
          <w:rFonts w:ascii="Arial" w:eastAsia="Weber-Regular" w:hAnsi="Arial" w:cs="Arial"/>
        </w:rPr>
        <w:t xml:space="preserve"> (jako např</w:t>
      </w:r>
      <w:r>
        <w:rPr>
          <w:rFonts w:ascii="Arial" w:eastAsia="Weber-Regular" w:hAnsi="Arial" w:cs="Arial"/>
        </w:rPr>
        <w:t xml:space="preserve">. prach, oleje, mastnoty </w:t>
      </w:r>
      <w:r w:rsidRPr="00A845AC">
        <w:rPr>
          <w:rFonts w:ascii="Arial" w:eastAsia="Weber-Regular" w:hAnsi="Arial" w:cs="Arial"/>
        </w:rPr>
        <w:t>apod.) Všechny balastn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l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tky, kter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</w:t>
      </w:r>
      <w:proofErr w:type="gramStart"/>
      <w:r w:rsidRPr="00A845AC">
        <w:rPr>
          <w:rFonts w:ascii="Arial" w:eastAsia="Weber-Regular" w:hAnsi="Arial" w:cs="Arial"/>
        </w:rPr>
        <w:t>mohou</w:t>
      </w:r>
      <w:proofErr w:type="gramEnd"/>
      <w:r w:rsidRPr="00A845AC">
        <w:rPr>
          <w:rFonts w:ascii="Arial" w:eastAsia="Weber-Regular" w:hAnsi="Arial" w:cs="Arial"/>
        </w:rPr>
        <w:t xml:space="preserve"> sn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žit př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držnost samonivelačn</w:t>
      </w:r>
      <w:r>
        <w:rPr>
          <w:rFonts w:ascii="Arial" w:eastAsia="Weber-Regular" w:hAnsi="Arial" w:cs="Arial"/>
        </w:rPr>
        <w:t xml:space="preserve">í hmoty k podkladu </w:t>
      </w:r>
      <w:proofErr w:type="gramStart"/>
      <w:r>
        <w:rPr>
          <w:rFonts w:ascii="Arial" w:eastAsia="Weber-Regular" w:hAnsi="Arial" w:cs="Arial"/>
        </w:rPr>
        <w:t>je</w:t>
      </w:r>
      <w:proofErr w:type="gramEnd"/>
      <w:r>
        <w:rPr>
          <w:rFonts w:ascii="Arial" w:eastAsia="Weber-Regular" w:hAnsi="Arial" w:cs="Arial"/>
        </w:rPr>
        <w:t xml:space="preserve"> nutné </w:t>
      </w:r>
      <w:r w:rsidRPr="00A845AC">
        <w:rPr>
          <w:rFonts w:ascii="Arial" w:eastAsia="Weber-Regular" w:hAnsi="Arial" w:cs="Arial"/>
        </w:rPr>
        <w:t>obrousit, odfr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>zovat č</w:t>
      </w:r>
      <w:r w:rsidR="00CE1DA3">
        <w:rPr>
          <w:rFonts w:ascii="Arial" w:eastAsia="Weber-Regular" w:hAnsi="Arial" w:cs="Arial"/>
        </w:rPr>
        <w:t xml:space="preserve">i </w:t>
      </w:r>
      <w:proofErr w:type="spellStart"/>
      <w:r w:rsidR="00CE1DA3">
        <w:rPr>
          <w:rFonts w:ascii="Arial" w:eastAsia="Weber-Regular" w:hAnsi="Arial" w:cs="Arial"/>
        </w:rPr>
        <w:t>o</w:t>
      </w:r>
      <w:r>
        <w:rPr>
          <w:rFonts w:ascii="Arial" w:eastAsia="Weber-Regular" w:hAnsi="Arial" w:cs="Arial"/>
        </w:rPr>
        <w:t>t</w:t>
      </w:r>
      <w:r w:rsidRPr="00A845AC">
        <w:rPr>
          <w:rFonts w:ascii="Arial" w:eastAsia="Weber-Regular" w:hAnsi="Arial" w:cs="Arial"/>
        </w:rPr>
        <w:t>ryskat</w:t>
      </w:r>
      <w:proofErr w:type="spellEnd"/>
      <w:r w:rsidRPr="00A845AC">
        <w:rPr>
          <w:rFonts w:ascii="Arial" w:eastAsia="Weber-Regular" w:hAnsi="Arial" w:cs="Arial"/>
        </w:rPr>
        <w:t>. Podklad mus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vykazovat mechanick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vlastnosti dle Č</w:t>
      </w:r>
      <w:r>
        <w:rPr>
          <w:rFonts w:ascii="Arial" w:eastAsia="Weber-Regular" w:hAnsi="Arial" w:cs="Arial"/>
        </w:rPr>
        <w:t xml:space="preserve">SN 74 </w:t>
      </w:r>
      <w:r w:rsidRPr="00A845AC">
        <w:rPr>
          <w:rFonts w:ascii="Arial" w:eastAsia="Weber-Regular" w:hAnsi="Arial" w:cs="Arial"/>
        </w:rPr>
        <w:t>4505 nebo dle projektov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dokumentace. Podklad je nutn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penetrovat penetrač</w:t>
      </w:r>
      <w:r>
        <w:rPr>
          <w:rFonts w:ascii="Arial" w:eastAsia="Weber-Regular" w:hAnsi="Arial" w:cs="Arial"/>
        </w:rPr>
        <w:t xml:space="preserve">ním </w:t>
      </w:r>
      <w:r w:rsidRPr="00A845AC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tě</w:t>
      </w:r>
      <w:r>
        <w:rPr>
          <w:rFonts w:ascii="Arial" w:eastAsia="Weber-Regular" w:hAnsi="Arial" w:cs="Arial"/>
        </w:rPr>
        <w:t xml:space="preserve">rem dle </w:t>
      </w:r>
      <w:r w:rsidRPr="00A845AC">
        <w:rPr>
          <w:rFonts w:ascii="Arial" w:eastAsia="Weber-Regular" w:hAnsi="Arial" w:cs="Arial"/>
        </w:rPr>
        <w:t>savost</w:t>
      </w:r>
      <w:r>
        <w:rPr>
          <w:rFonts w:ascii="Arial" w:eastAsia="Weber-Regular" w:hAnsi="Arial" w:cs="Arial"/>
        </w:rPr>
        <w:t>i. Pokud se v podkladu vyskytují vý</w:t>
      </w:r>
      <w:r w:rsidRPr="00A845AC">
        <w:rPr>
          <w:rFonts w:ascii="Arial" w:eastAsia="Weber-Regular" w:hAnsi="Arial" w:cs="Arial"/>
        </w:rPr>
        <w:t>tluky nebo velk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nerovnosti, je tř</w:t>
      </w:r>
      <w:r>
        <w:rPr>
          <w:rFonts w:ascii="Arial" w:eastAsia="Weber-Regular" w:hAnsi="Arial" w:cs="Arial"/>
        </w:rPr>
        <w:t xml:space="preserve">eba </w:t>
      </w:r>
      <w:r w:rsidRPr="00A845AC">
        <w:rPr>
          <w:rFonts w:ascii="Arial" w:eastAsia="Weber-Regular" w:hAnsi="Arial" w:cs="Arial"/>
        </w:rPr>
        <w:t>podklad před aplik</w:t>
      </w:r>
      <w:r>
        <w:rPr>
          <w:rFonts w:ascii="Arial" w:eastAsia="Weber-Regular" w:hAnsi="Arial" w:cs="Arial"/>
        </w:rPr>
        <w:t xml:space="preserve">aci </w:t>
      </w:r>
      <w:r w:rsidRPr="00A845AC">
        <w:rPr>
          <w:rFonts w:ascii="Arial" w:eastAsia="Weber-Regular" w:hAnsi="Arial" w:cs="Arial"/>
        </w:rPr>
        <w:t>samonivelač</w:t>
      </w:r>
      <w:r>
        <w:rPr>
          <w:rFonts w:ascii="Arial" w:eastAsia="Weber-Regular" w:hAnsi="Arial" w:cs="Arial"/>
        </w:rPr>
        <w:t>ní</w:t>
      </w:r>
      <w:r w:rsidRPr="00A845AC">
        <w:rPr>
          <w:rFonts w:ascii="Arial" w:eastAsia="Weber-Regular" w:hAnsi="Arial" w:cs="Arial"/>
        </w:rPr>
        <w:t xml:space="preserve"> </w:t>
      </w:r>
      <w:r w:rsidR="00CE1DA3">
        <w:rPr>
          <w:rFonts w:ascii="Arial" w:eastAsia="Weber-Regular" w:hAnsi="Arial" w:cs="Arial"/>
        </w:rPr>
        <w:t xml:space="preserve">cementové hmoty s vláknem vyspravit </w:t>
      </w:r>
      <w:r w:rsidR="00CE1DA3">
        <w:rPr>
          <w:rFonts w:ascii="Arial" w:hAnsi="Arial" w:cs="Arial"/>
        </w:rPr>
        <w:t>r</w:t>
      </w:r>
      <w:r w:rsidR="00CE1DA3" w:rsidRPr="00CE1DA3">
        <w:rPr>
          <w:rFonts w:ascii="Arial" w:hAnsi="Arial" w:cs="Arial"/>
        </w:rPr>
        <w:t>ychlou opravnou</w:t>
      </w:r>
      <w:r w:rsidR="00CE1DA3" w:rsidRPr="00CE1DA3">
        <w:rPr>
          <w:rFonts w:ascii="Arial" w:hAnsi="Arial" w:cs="Arial"/>
        </w:rPr>
        <w:t xml:space="preserve"> hmot</w:t>
      </w:r>
      <w:r w:rsidR="00CE1DA3" w:rsidRPr="00CE1DA3">
        <w:rPr>
          <w:rFonts w:ascii="Arial" w:hAnsi="Arial" w:cs="Arial"/>
        </w:rPr>
        <w:t>ou</w:t>
      </w:r>
      <w:r w:rsidR="00CE1DA3" w:rsidRPr="00CE1DA3">
        <w:rPr>
          <w:rFonts w:ascii="Arial" w:hAnsi="Arial" w:cs="Arial"/>
        </w:rPr>
        <w:t xml:space="preserve"> na bázi cementu a modifikujících přísad,</w:t>
      </w:r>
      <w:r w:rsidR="00CE1DA3" w:rsidRPr="00CE1DA3">
        <w:rPr>
          <w:rFonts w:ascii="Arial" w:hAnsi="Arial" w:cs="Arial"/>
          <w:b/>
        </w:rPr>
        <w:t xml:space="preserve"> </w:t>
      </w:r>
      <w:r w:rsidR="00CE1DA3" w:rsidRPr="00CE1DA3">
        <w:rPr>
          <w:rFonts w:ascii="Arial" w:hAnsi="Arial" w:cs="Arial"/>
        </w:rPr>
        <w:t>rozsah použití 1-</w:t>
      </w:r>
      <w:proofErr w:type="spellStart"/>
      <w:r w:rsidR="00CE1DA3" w:rsidRPr="00CE1DA3">
        <w:rPr>
          <w:rFonts w:ascii="Arial" w:hAnsi="Arial" w:cs="Arial"/>
        </w:rPr>
        <w:t>20mm</w:t>
      </w:r>
      <w:proofErr w:type="spellEnd"/>
      <w:r w:rsidR="00CE1DA3" w:rsidRPr="00CE1DA3">
        <w:rPr>
          <w:rFonts w:ascii="Arial" w:hAnsi="Arial" w:cs="Arial"/>
        </w:rPr>
        <w:t xml:space="preserve">, pevnost v tlaku </w:t>
      </w:r>
      <w:proofErr w:type="spellStart"/>
      <w:r w:rsidR="00CE1DA3" w:rsidRPr="00CE1DA3">
        <w:rPr>
          <w:rFonts w:ascii="Arial" w:hAnsi="Arial" w:cs="Arial"/>
        </w:rPr>
        <w:t>30MPa</w:t>
      </w:r>
      <w:proofErr w:type="spellEnd"/>
      <w:r w:rsidR="00CE1DA3" w:rsidRPr="00CE1DA3">
        <w:rPr>
          <w:rFonts w:ascii="Arial" w:hAnsi="Arial" w:cs="Arial"/>
        </w:rPr>
        <w:t xml:space="preserve">, pevnost v tahu za ohybu </w:t>
      </w:r>
      <w:proofErr w:type="spellStart"/>
      <w:r w:rsidR="00CE1DA3" w:rsidRPr="00CE1DA3">
        <w:rPr>
          <w:rFonts w:ascii="Arial" w:hAnsi="Arial" w:cs="Arial"/>
        </w:rPr>
        <w:t>5MPa</w:t>
      </w:r>
      <w:proofErr w:type="spellEnd"/>
      <w:r w:rsidR="00CE1DA3" w:rsidRPr="00CE1DA3">
        <w:rPr>
          <w:rFonts w:ascii="Arial" w:hAnsi="Arial" w:cs="Arial"/>
        </w:rPr>
        <w:t xml:space="preserve">, </w:t>
      </w:r>
      <w:proofErr w:type="spellStart"/>
      <w:r w:rsidR="00CE1DA3" w:rsidRPr="00CE1DA3">
        <w:rPr>
          <w:rFonts w:ascii="Arial" w:hAnsi="Arial" w:cs="Arial"/>
        </w:rPr>
        <w:t>pochuzí</w:t>
      </w:r>
      <w:proofErr w:type="spellEnd"/>
      <w:r w:rsidR="00CE1DA3" w:rsidRPr="00CE1DA3">
        <w:rPr>
          <w:rFonts w:ascii="Arial" w:hAnsi="Arial" w:cs="Arial"/>
        </w:rPr>
        <w:t xml:space="preserve"> po 2-</w:t>
      </w:r>
      <w:proofErr w:type="spellStart"/>
      <w:r w:rsidR="00CE1DA3" w:rsidRPr="00CE1DA3">
        <w:rPr>
          <w:rFonts w:ascii="Arial" w:hAnsi="Arial" w:cs="Arial"/>
        </w:rPr>
        <w:t>3hod</w:t>
      </w:r>
      <w:proofErr w:type="spellEnd"/>
      <w:r w:rsidR="00CE1DA3" w:rsidRPr="00CE1DA3">
        <w:rPr>
          <w:rFonts w:ascii="Arial" w:hAnsi="Arial" w:cs="Arial"/>
        </w:rPr>
        <w:t xml:space="preserve"> – rychletvrdnoucí.</w:t>
      </w:r>
      <w:r w:rsidR="00CE1DA3" w:rsidRPr="00CE1DA3">
        <w:rPr>
          <w:rFonts w:ascii="Arial" w:hAnsi="Arial" w:cs="Arial"/>
        </w:rPr>
        <w:t xml:space="preserve"> Aplikace</w:t>
      </w:r>
      <w:r w:rsidRPr="00CE1DA3">
        <w:rPr>
          <w:rFonts w:ascii="Arial" w:eastAsia="Weber-Regular" w:hAnsi="Arial" w:cs="Arial"/>
        </w:rPr>
        <w:t xml:space="preserve"> min</w:t>
      </w:r>
      <w:r w:rsidRPr="00A845AC">
        <w:rPr>
          <w:rFonts w:ascii="Arial" w:eastAsia="Weber-Regular" w:hAnsi="Arial" w:cs="Arial"/>
        </w:rPr>
        <w:t>. 2 hodiny před použ</w:t>
      </w:r>
      <w:r>
        <w:rPr>
          <w:rFonts w:ascii="Arial" w:eastAsia="Weber-Regular" w:hAnsi="Arial" w:cs="Arial"/>
        </w:rPr>
        <w:t xml:space="preserve">itím </w:t>
      </w:r>
      <w:r w:rsidR="00CE1DA3">
        <w:rPr>
          <w:rFonts w:ascii="Arial" w:eastAsia="Weber-Bold" w:hAnsi="Arial" w:cs="Arial"/>
          <w:bCs/>
        </w:rPr>
        <w:t>nivelační hmoty</w:t>
      </w:r>
      <w:r w:rsidRPr="00A845AC">
        <w:rPr>
          <w:rFonts w:ascii="Arial" w:eastAsia="Weber-Regular" w:hAnsi="Arial" w:cs="Arial"/>
        </w:rPr>
        <w:t>.</w:t>
      </w:r>
      <w:r w:rsidR="00430FC2">
        <w:rPr>
          <w:rFonts w:ascii="Arial" w:eastAsia="Weber-Regular" w:hAnsi="Arial" w:cs="Arial"/>
        </w:rPr>
        <w:t xml:space="preserve"> </w:t>
      </w:r>
      <w:r w:rsidR="00976813">
        <w:rPr>
          <w:rFonts w:ascii="Arial" w:hAnsi="Arial" w:cs="Arial"/>
        </w:rPr>
        <w:t>Aplikac</w:t>
      </w:r>
      <w:r w:rsidR="00430FC2">
        <w:rPr>
          <w:rFonts w:ascii="Arial" w:hAnsi="Arial" w:cs="Arial"/>
        </w:rPr>
        <w:t>i</w:t>
      </w:r>
      <w:r w:rsidR="00976813">
        <w:rPr>
          <w:rFonts w:ascii="Arial" w:hAnsi="Arial" w:cs="Arial"/>
        </w:rPr>
        <w:t xml:space="preserve"> </w:t>
      </w:r>
      <w:r w:rsidR="00CE1DA3">
        <w:rPr>
          <w:rFonts w:ascii="Arial" w:hAnsi="Arial" w:cs="Arial"/>
        </w:rPr>
        <w:t xml:space="preserve">materiálů </w:t>
      </w:r>
      <w:r w:rsidR="008C798E" w:rsidRPr="008C798E">
        <w:rPr>
          <w:rFonts w:ascii="Arial" w:hAnsi="Arial" w:cs="Arial"/>
        </w:rPr>
        <w:t>lze</w:t>
      </w:r>
      <w:r w:rsidR="00430FC2">
        <w:rPr>
          <w:rFonts w:ascii="Arial" w:hAnsi="Arial" w:cs="Arial"/>
        </w:rPr>
        <w:t xml:space="preserve"> na</w:t>
      </w:r>
      <w:r w:rsidR="008C798E" w:rsidRPr="008C798E">
        <w:rPr>
          <w:rFonts w:ascii="Arial" w:hAnsi="Arial" w:cs="Arial"/>
        </w:rPr>
        <w:t xml:space="preserve"> konstrukci s minimální pevností</w:t>
      </w:r>
      <w:r>
        <w:rPr>
          <w:rFonts w:ascii="Arial" w:hAnsi="Arial" w:cs="Arial"/>
        </w:rPr>
        <w:t xml:space="preserve"> </w:t>
      </w:r>
      <w:r w:rsidR="008C798E" w:rsidRPr="008C798E">
        <w:rPr>
          <w:rFonts w:ascii="Arial" w:hAnsi="Arial" w:cs="Arial"/>
        </w:rPr>
        <w:t xml:space="preserve">povrchových vrstev 1,5 </w:t>
      </w:r>
      <w:proofErr w:type="spellStart"/>
      <w:r w:rsidR="008C798E" w:rsidRPr="008C798E">
        <w:rPr>
          <w:rFonts w:ascii="Arial" w:hAnsi="Arial" w:cs="Arial"/>
        </w:rPr>
        <w:t>kN</w:t>
      </w:r>
      <w:proofErr w:type="spellEnd"/>
      <w:r w:rsidR="008C798E" w:rsidRPr="008C798E">
        <w:rPr>
          <w:rFonts w:ascii="Arial" w:hAnsi="Arial" w:cs="Arial"/>
        </w:rPr>
        <w:t>/</w:t>
      </w:r>
      <w:proofErr w:type="spellStart"/>
      <w:r w:rsidR="008C798E" w:rsidRPr="008C798E">
        <w:rPr>
          <w:rFonts w:ascii="Arial" w:hAnsi="Arial" w:cs="Arial"/>
        </w:rPr>
        <w:t>mm</w:t>
      </w:r>
      <w:r w:rsidR="008C798E" w:rsidRPr="008C798E">
        <w:rPr>
          <w:rFonts w:ascii="Arial" w:hAnsi="Arial" w:cs="Arial"/>
          <w:vertAlign w:val="superscript"/>
        </w:rPr>
        <w:t>2</w:t>
      </w:r>
      <w:proofErr w:type="spellEnd"/>
      <w:r w:rsidR="008C798E" w:rsidRPr="008C798E">
        <w:rPr>
          <w:rFonts w:ascii="Arial" w:hAnsi="Arial" w:cs="Arial"/>
        </w:rPr>
        <w:t>. V ostatních případec</w:t>
      </w:r>
      <w:r>
        <w:rPr>
          <w:rFonts w:ascii="Arial" w:hAnsi="Arial" w:cs="Arial"/>
        </w:rPr>
        <w:t xml:space="preserve">h je nutno technologický postup </w:t>
      </w:r>
      <w:r w:rsidR="008C798E" w:rsidRPr="008C798E">
        <w:rPr>
          <w:rFonts w:ascii="Arial" w:hAnsi="Arial" w:cs="Arial"/>
        </w:rPr>
        <w:t xml:space="preserve">konzultovat s projektantem, případně technickým poradcem firmy </w:t>
      </w:r>
      <w:r w:rsidR="008C798E" w:rsidRPr="008C798E">
        <w:rPr>
          <w:rFonts w:ascii="Arial" w:hAnsi="Arial" w:cs="Arial"/>
          <w:noProof/>
          <w:color w:val="000000"/>
        </w:rPr>
        <w:t>danného systému</w:t>
      </w:r>
      <w:r w:rsidR="008C798E" w:rsidRPr="008C798E">
        <w:rPr>
          <w:rFonts w:ascii="Arial" w:hAnsi="Arial" w:cs="Arial"/>
        </w:rPr>
        <w:t>.</w:t>
      </w:r>
    </w:p>
    <w:p w:rsidR="008C798E" w:rsidRPr="00A845AC" w:rsidRDefault="00CE1DA3" w:rsidP="00A845AC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hAnsi="Arial" w:cs="Arial"/>
        </w:rPr>
        <w:t xml:space="preserve">Použita bude </w:t>
      </w:r>
      <w:r w:rsidR="00113842">
        <w:rPr>
          <w:rFonts w:ascii="Arial" w:hAnsi="Arial" w:cs="Arial"/>
        </w:rPr>
        <w:t xml:space="preserve">samonivelační </w:t>
      </w:r>
      <w:r>
        <w:rPr>
          <w:rFonts w:ascii="Arial" w:hAnsi="Arial" w:cs="Arial"/>
        </w:rPr>
        <w:t xml:space="preserve">nivelační hmota s vláknem určená na podlahové vytápění, s pevností v tlaku </w:t>
      </w:r>
      <w:proofErr w:type="spellStart"/>
      <w:r>
        <w:rPr>
          <w:rFonts w:ascii="Arial" w:hAnsi="Arial" w:cs="Arial"/>
        </w:rPr>
        <w:t>30Mpa</w:t>
      </w:r>
      <w:proofErr w:type="spellEnd"/>
      <w:r>
        <w:rPr>
          <w:rFonts w:ascii="Arial" w:hAnsi="Arial" w:cs="Arial"/>
        </w:rPr>
        <w:t>, pro možnost použití 2-</w:t>
      </w:r>
      <w:proofErr w:type="spellStart"/>
      <w:r>
        <w:rPr>
          <w:rFonts w:ascii="Arial" w:hAnsi="Arial" w:cs="Arial"/>
        </w:rPr>
        <w:t>50mm</w:t>
      </w:r>
      <w:proofErr w:type="spellEnd"/>
      <w:r>
        <w:rPr>
          <w:rFonts w:ascii="Arial" w:hAnsi="Arial" w:cs="Arial"/>
        </w:rPr>
        <w:t xml:space="preserve">, s pevností v tahu za ohybu </w:t>
      </w:r>
      <w:proofErr w:type="spellStart"/>
      <w:r>
        <w:rPr>
          <w:rFonts w:ascii="Arial" w:hAnsi="Arial" w:cs="Arial"/>
        </w:rPr>
        <w:t>7Mpa</w:t>
      </w:r>
      <w:proofErr w:type="spellEnd"/>
      <w:r>
        <w:rPr>
          <w:rFonts w:ascii="Arial" w:hAnsi="Arial" w:cs="Arial"/>
        </w:rPr>
        <w:t xml:space="preserve">, se zpracovatelností do </w:t>
      </w:r>
      <w:proofErr w:type="spellStart"/>
      <w:r>
        <w:rPr>
          <w:rFonts w:ascii="Arial" w:hAnsi="Arial" w:cs="Arial"/>
        </w:rPr>
        <w:t>20min</w:t>
      </w:r>
      <w:proofErr w:type="spellEnd"/>
      <w:r>
        <w:rPr>
          <w:rFonts w:ascii="Arial" w:hAnsi="Arial" w:cs="Arial"/>
        </w:rPr>
        <w:t xml:space="preserve">, s modifikujícími přísadami a s obsahem emisí – </w:t>
      </w:r>
      <w:proofErr w:type="spellStart"/>
      <w:r>
        <w:rPr>
          <w:rFonts w:ascii="Arial" w:hAnsi="Arial" w:cs="Arial"/>
        </w:rPr>
        <w:t>EMICODE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</w:t>
      </w:r>
      <w:proofErr w:type="spellEnd"/>
      <w:r>
        <w:rPr>
          <w:rFonts w:ascii="Arial" w:hAnsi="Arial" w:cs="Arial"/>
        </w:rPr>
        <w:t xml:space="preserve"> 1</w:t>
      </w:r>
      <w:r w:rsidR="00A845AC" w:rsidRPr="00A845AC">
        <w:rPr>
          <w:rFonts w:ascii="Weber-Regular" w:eastAsia="Weber-Regular" w:cs="Weber-Regular"/>
          <w:sz w:val="16"/>
          <w:szCs w:val="16"/>
        </w:rPr>
        <w:t xml:space="preserve"> </w:t>
      </w:r>
    </w:p>
    <w:p w:rsid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45AC" w:rsidRPr="00A845AC" w:rsidRDefault="00A845AC" w:rsidP="00A845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5AC">
        <w:rPr>
          <w:rFonts w:ascii="Arial" w:hAnsi="Arial" w:cs="Arial"/>
          <w:b/>
          <w:color w:val="000000" w:themeColor="text1"/>
        </w:rPr>
        <w:t>Zpracování</w:t>
      </w:r>
    </w:p>
    <w:p w:rsidR="00A845AC" w:rsidRPr="008C798E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A2A" w:rsidRPr="00430FC2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Name-Regular" w:hAnsi="Arial" w:cs="Arial"/>
        </w:rPr>
      </w:pPr>
      <w:r w:rsidRPr="00A845AC">
        <w:rPr>
          <w:rFonts w:ascii="Arial" w:eastAsia="Weber-Light" w:hAnsi="Arial" w:cs="Arial"/>
        </w:rPr>
        <w:t>Na očištěný</w:t>
      </w:r>
      <w:r w:rsidR="00D67BB6">
        <w:rPr>
          <w:rFonts w:ascii="Arial" w:eastAsia="Weber-Light" w:hAnsi="Arial" w:cs="Arial"/>
        </w:rPr>
        <w:t xml:space="preserve"> a vyspravený</w:t>
      </w:r>
      <w:r w:rsidRPr="00A845AC">
        <w:rPr>
          <w:rFonts w:ascii="Arial" w:eastAsia="Weber-Light" w:hAnsi="Arial" w:cs="Arial"/>
        </w:rPr>
        <w:t xml:space="preserve"> povrch </w:t>
      </w:r>
      <w:r w:rsidR="00430FC2">
        <w:rPr>
          <w:rFonts w:ascii="Arial" w:eastAsia="Weber-Light" w:hAnsi="Arial" w:cs="Arial"/>
        </w:rPr>
        <w:t>podkladního betonu-potěru</w:t>
      </w:r>
      <w:r w:rsidRPr="00A845AC">
        <w:rPr>
          <w:rFonts w:ascii="Arial" w:eastAsia="Weber-Light" w:hAnsi="Arial" w:cs="Arial"/>
        </w:rPr>
        <w:t xml:space="preserve"> naneseme pomocí válečku </w:t>
      </w:r>
      <w:r w:rsidR="000A6F5E">
        <w:rPr>
          <w:rFonts w:ascii="Arial" w:eastAsia="Weber-Light" w:hAnsi="Arial" w:cs="Arial"/>
        </w:rPr>
        <w:t xml:space="preserve">jednosložkový disperzní </w:t>
      </w:r>
      <w:r w:rsidRPr="00A845AC">
        <w:rPr>
          <w:rFonts w:ascii="Arial" w:eastAsia="Weber-Light" w:hAnsi="Arial" w:cs="Arial"/>
        </w:rPr>
        <w:t xml:space="preserve">nátěr </w:t>
      </w:r>
      <w:proofErr w:type="gramStart"/>
      <w:r w:rsidR="00D67BB6">
        <w:rPr>
          <w:rFonts w:ascii="Arial" w:eastAsia="WeberName-Regular" w:hAnsi="Arial" w:cs="Arial"/>
        </w:rPr>
        <w:t>ředěný 1 :  3 s</w:t>
      </w:r>
      <w:r w:rsidR="000A6F5E">
        <w:rPr>
          <w:rFonts w:ascii="Arial" w:eastAsia="Weber-Light" w:hAnsi="Arial" w:cs="Arial"/>
        </w:rPr>
        <w:t> </w:t>
      </w:r>
      <w:r w:rsidR="00D67BB6">
        <w:rPr>
          <w:rFonts w:ascii="Arial" w:eastAsia="Weber-Light" w:hAnsi="Arial" w:cs="Arial"/>
        </w:rPr>
        <w:t>vodou</w:t>
      </w:r>
      <w:proofErr w:type="gramEnd"/>
      <w:r w:rsidR="000A6F5E">
        <w:rPr>
          <w:rFonts w:ascii="Arial" w:eastAsia="Weber-Light" w:hAnsi="Arial" w:cs="Arial"/>
        </w:rPr>
        <w:t xml:space="preserve"> se zpracovatelností do </w:t>
      </w:r>
      <w:proofErr w:type="spellStart"/>
      <w:r w:rsidR="000A6F5E">
        <w:rPr>
          <w:rFonts w:ascii="Arial" w:eastAsia="Weber-Light" w:hAnsi="Arial" w:cs="Arial"/>
        </w:rPr>
        <w:t>60min</w:t>
      </w:r>
      <w:proofErr w:type="spellEnd"/>
      <w:r w:rsidRPr="00A845AC">
        <w:rPr>
          <w:rFonts w:ascii="Arial" w:eastAsia="Weber-Light" w:hAnsi="Arial" w:cs="Arial"/>
        </w:rPr>
        <w:t>. Jakmile penetrační nátě</w:t>
      </w:r>
      <w:r w:rsidR="00D67BB6">
        <w:rPr>
          <w:rFonts w:ascii="Arial" w:eastAsia="Weber-Light" w:hAnsi="Arial" w:cs="Arial"/>
        </w:rPr>
        <w:t xml:space="preserve">r </w:t>
      </w:r>
      <w:r w:rsidRPr="00A845AC">
        <w:rPr>
          <w:rFonts w:ascii="Arial" w:eastAsia="Weber-Light" w:hAnsi="Arial" w:cs="Arial"/>
        </w:rPr>
        <w:t xml:space="preserve">zaschne, </w:t>
      </w:r>
      <w:r w:rsidR="00430FC2">
        <w:rPr>
          <w:rFonts w:ascii="Arial" w:eastAsia="Weber-Light" w:hAnsi="Arial" w:cs="Arial"/>
        </w:rPr>
        <w:t>dojde</w:t>
      </w:r>
      <w:r w:rsidR="00E66E82">
        <w:rPr>
          <w:rFonts w:ascii="Arial" w:eastAsia="Weber-Light" w:hAnsi="Arial" w:cs="Arial"/>
        </w:rPr>
        <w:t xml:space="preserve"> k vysp</w:t>
      </w:r>
      <w:r w:rsidR="00D67BB6">
        <w:rPr>
          <w:rFonts w:ascii="Arial" w:eastAsia="Weber-Light" w:hAnsi="Arial" w:cs="Arial"/>
        </w:rPr>
        <w:t>r</w:t>
      </w:r>
      <w:r w:rsidR="00E66E82">
        <w:rPr>
          <w:rFonts w:ascii="Arial" w:eastAsia="Weber-Light" w:hAnsi="Arial" w:cs="Arial"/>
        </w:rPr>
        <w:t>a</w:t>
      </w:r>
      <w:r w:rsidR="00D67BB6">
        <w:rPr>
          <w:rFonts w:ascii="Arial" w:eastAsia="Weber-Light" w:hAnsi="Arial" w:cs="Arial"/>
        </w:rPr>
        <w:t>v</w:t>
      </w:r>
      <w:r w:rsidR="00E66E82">
        <w:rPr>
          <w:rFonts w:ascii="Arial" w:eastAsia="Weber-Light" w:hAnsi="Arial" w:cs="Arial"/>
        </w:rPr>
        <w:t>e</w:t>
      </w:r>
      <w:r w:rsidR="00D67BB6">
        <w:rPr>
          <w:rFonts w:ascii="Arial" w:eastAsia="Weber-Light" w:hAnsi="Arial" w:cs="Arial"/>
        </w:rPr>
        <w:t xml:space="preserve">ní </w:t>
      </w:r>
      <w:r w:rsidRPr="00A845AC">
        <w:rPr>
          <w:rFonts w:ascii="Arial" w:eastAsia="Weber-Light" w:hAnsi="Arial" w:cs="Arial"/>
        </w:rPr>
        <w:t xml:space="preserve">potěru </w:t>
      </w:r>
      <w:proofErr w:type="spellStart"/>
      <w:r w:rsidR="00113842">
        <w:rPr>
          <w:rFonts w:ascii="Arial" w:eastAsia="Weber-Light" w:hAnsi="Arial" w:cs="Arial"/>
        </w:rPr>
        <w:t>rychlo</w:t>
      </w:r>
      <w:proofErr w:type="spellEnd"/>
      <w:r w:rsidR="00113842">
        <w:rPr>
          <w:rFonts w:ascii="Arial" w:eastAsia="Weber-Light" w:hAnsi="Arial" w:cs="Arial"/>
        </w:rPr>
        <w:t xml:space="preserve"> opravnou </w:t>
      </w:r>
      <w:proofErr w:type="spellStart"/>
      <w:r w:rsidR="00113842" w:rsidRPr="00CE1DA3">
        <w:rPr>
          <w:rFonts w:ascii="Arial" w:hAnsi="Arial" w:cs="Arial"/>
        </w:rPr>
        <w:t>opravnou</w:t>
      </w:r>
      <w:proofErr w:type="spellEnd"/>
      <w:r w:rsidR="00113842" w:rsidRPr="00CE1DA3">
        <w:rPr>
          <w:rFonts w:ascii="Arial" w:hAnsi="Arial" w:cs="Arial"/>
        </w:rPr>
        <w:t xml:space="preserve"> hmotou na bázi cementu a modifikujících přísad,</w:t>
      </w:r>
      <w:r w:rsidR="00113842" w:rsidRPr="00CE1DA3">
        <w:rPr>
          <w:rFonts w:ascii="Arial" w:hAnsi="Arial" w:cs="Arial"/>
          <w:b/>
        </w:rPr>
        <w:t xml:space="preserve"> </w:t>
      </w:r>
      <w:r w:rsidR="00113842" w:rsidRPr="00CE1DA3">
        <w:rPr>
          <w:rFonts w:ascii="Arial" w:hAnsi="Arial" w:cs="Arial"/>
        </w:rPr>
        <w:t>rozsah použití 1-</w:t>
      </w:r>
      <w:proofErr w:type="spellStart"/>
      <w:r w:rsidR="00113842" w:rsidRPr="00CE1DA3">
        <w:rPr>
          <w:rFonts w:ascii="Arial" w:hAnsi="Arial" w:cs="Arial"/>
        </w:rPr>
        <w:t>20mm</w:t>
      </w:r>
      <w:proofErr w:type="spellEnd"/>
      <w:r w:rsidR="00113842" w:rsidRPr="00CE1DA3">
        <w:rPr>
          <w:rFonts w:ascii="Arial" w:hAnsi="Arial" w:cs="Arial"/>
        </w:rPr>
        <w:t xml:space="preserve">, pevnost v tlaku </w:t>
      </w:r>
      <w:proofErr w:type="spellStart"/>
      <w:r w:rsidR="00113842" w:rsidRPr="00CE1DA3">
        <w:rPr>
          <w:rFonts w:ascii="Arial" w:hAnsi="Arial" w:cs="Arial"/>
        </w:rPr>
        <w:t>30MPa</w:t>
      </w:r>
      <w:proofErr w:type="spellEnd"/>
      <w:r w:rsidR="00113842" w:rsidRPr="00CE1DA3">
        <w:rPr>
          <w:rFonts w:ascii="Arial" w:hAnsi="Arial" w:cs="Arial"/>
        </w:rPr>
        <w:t xml:space="preserve">, pevnost v tahu za ohybu </w:t>
      </w:r>
      <w:proofErr w:type="spellStart"/>
      <w:r w:rsidR="00113842" w:rsidRPr="00CE1DA3">
        <w:rPr>
          <w:rFonts w:ascii="Arial" w:hAnsi="Arial" w:cs="Arial"/>
        </w:rPr>
        <w:t>5MPa</w:t>
      </w:r>
      <w:proofErr w:type="spellEnd"/>
      <w:r w:rsidR="00113842" w:rsidRPr="00CE1DA3">
        <w:rPr>
          <w:rFonts w:ascii="Arial" w:hAnsi="Arial" w:cs="Arial"/>
        </w:rPr>
        <w:t xml:space="preserve">, </w:t>
      </w:r>
      <w:proofErr w:type="spellStart"/>
      <w:r w:rsidR="00113842" w:rsidRPr="00CE1DA3">
        <w:rPr>
          <w:rFonts w:ascii="Arial" w:hAnsi="Arial" w:cs="Arial"/>
        </w:rPr>
        <w:t>poch</w:t>
      </w:r>
      <w:r w:rsidR="00E66E82">
        <w:rPr>
          <w:rFonts w:ascii="Arial" w:hAnsi="Arial" w:cs="Arial"/>
        </w:rPr>
        <w:t>ů</w:t>
      </w:r>
      <w:r w:rsidR="00113842" w:rsidRPr="00CE1DA3">
        <w:rPr>
          <w:rFonts w:ascii="Arial" w:hAnsi="Arial" w:cs="Arial"/>
        </w:rPr>
        <w:t>zí</w:t>
      </w:r>
      <w:proofErr w:type="spellEnd"/>
      <w:r w:rsidR="00113842" w:rsidRPr="00CE1DA3">
        <w:rPr>
          <w:rFonts w:ascii="Arial" w:hAnsi="Arial" w:cs="Arial"/>
        </w:rPr>
        <w:t xml:space="preserve"> po 2-</w:t>
      </w:r>
      <w:proofErr w:type="spellStart"/>
      <w:r w:rsidR="00113842" w:rsidRPr="00CE1DA3">
        <w:rPr>
          <w:rFonts w:ascii="Arial" w:hAnsi="Arial" w:cs="Arial"/>
        </w:rPr>
        <w:t>3hod</w:t>
      </w:r>
      <w:proofErr w:type="spellEnd"/>
      <w:r w:rsidR="00113842" w:rsidRPr="00CE1DA3">
        <w:rPr>
          <w:rFonts w:ascii="Arial" w:hAnsi="Arial" w:cs="Arial"/>
        </w:rPr>
        <w:t xml:space="preserve"> – rychletvrdnoucí</w:t>
      </w:r>
      <w:r w:rsidR="00430FC2">
        <w:rPr>
          <w:rFonts w:ascii="Arial" w:eastAsia="Weber-Medium" w:hAnsi="Arial" w:cs="Arial"/>
        </w:rPr>
        <w:t xml:space="preserve">. Zrání opravné hmoty bude </w:t>
      </w:r>
      <w:r w:rsidR="00D67BB6">
        <w:rPr>
          <w:rFonts w:ascii="Arial" w:eastAsia="Weber-Light" w:hAnsi="Arial" w:cs="Arial"/>
        </w:rPr>
        <w:t>2-</w:t>
      </w:r>
      <w:proofErr w:type="spellStart"/>
      <w:r w:rsidR="00D67BB6">
        <w:rPr>
          <w:rFonts w:ascii="Arial" w:eastAsia="Weber-Light" w:hAnsi="Arial" w:cs="Arial"/>
        </w:rPr>
        <w:t>3hod</w:t>
      </w:r>
      <w:proofErr w:type="spellEnd"/>
      <w:r w:rsidRPr="00A845AC">
        <w:rPr>
          <w:rFonts w:ascii="Arial" w:eastAsia="Weber-Light" w:hAnsi="Arial" w:cs="Arial"/>
        </w:rPr>
        <w:t xml:space="preserve">. Na </w:t>
      </w:r>
      <w:r w:rsidR="00113842">
        <w:rPr>
          <w:rFonts w:ascii="Arial" w:eastAsia="Weber-Light" w:hAnsi="Arial" w:cs="Arial"/>
        </w:rPr>
        <w:t>vyzrálou</w:t>
      </w:r>
      <w:r w:rsidRPr="00A845AC">
        <w:rPr>
          <w:rFonts w:ascii="Arial" w:eastAsia="Weber-Light" w:hAnsi="Arial" w:cs="Arial"/>
        </w:rPr>
        <w:t xml:space="preserve"> </w:t>
      </w:r>
      <w:r w:rsidR="00D67BB6">
        <w:rPr>
          <w:rFonts w:ascii="Arial" w:eastAsia="WeberName-Regular" w:hAnsi="Arial" w:cs="Arial"/>
        </w:rPr>
        <w:t xml:space="preserve">hmotu </w:t>
      </w:r>
      <w:r w:rsidR="00113842">
        <w:rPr>
          <w:rFonts w:ascii="Arial" w:eastAsia="WeberName-Regular" w:hAnsi="Arial" w:cs="Arial"/>
        </w:rPr>
        <w:t>se nanese</w:t>
      </w:r>
      <w:r w:rsidRPr="00A845AC">
        <w:rPr>
          <w:rFonts w:ascii="Arial" w:eastAsia="Weber-Light" w:hAnsi="Arial" w:cs="Arial"/>
        </w:rPr>
        <w:t xml:space="preserve"> opět penetrační nátěr ředěný v témže poměru 1 : </w:t>
      </w:r>
      <w:r w:rsidR="00D67BB6">
        <w:rPr>
          <w:rFonts w:ascii="Arial" w:eastAsia="Weber-Light" w:hAnsi="Arial" w:cs="Arial"/>
        </w:rPr>
        <w:t>3</w:t>
      </w:r>
      <w:r w:rsidRPr="00A845AC">
        <w:rPr>
          <w:rFonts w:ascii="Arial" w:eastAsia="Weber-Light" w:hAnsi="Arial" w:cs="Arial"/>
        </w:rPr>
        <w:t>.</w:t>
      </w:r>
      <w:r w:rsidR="00D67BB6">
        <w:rPr>
          <w:rFonts w:ascii="Arial" w:eastAsia="WeberName-Regular" w:hAnsi="Arial" w:cs="Arial"/>
        </w:rPr>
        <w:t xml:space="preserve"> </w:t>
      </w:r>
      <w:r w:rsidR="00D67BB6">
        <w:rPr>
          <w:rFonts w:ascii="Arial" w:eastAsia="Weber-Light" w:hAnsi="Arial" w:cs="Arial"/>
        </w:rPr>
        <w:t>Poté se osadí</w:t>
      </w:r>
      <w:r w:rsidRPr="00A845AC">
        <w:rPr>
          <w:rFonts w:ascii="Arial" w:eastAsia="Weber-Light" w:hAnsi="Arial" w:cs="Arial"/>
        </w:rPr>
        <w:t xml:space="preserve"> </w:t>
      </w:r>
      <w:r w:rsidR="00430FC2">
        <w:rPr>
          <w:rFonts w:ascii="Arial" w:eastAsia="Weber-Light" w:hAnsi="Arial" w:cs="Arial"/>
        </w:rPr>
        <w:t>elektrická topná rohož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k podkladu,</w:t>
      </w:r>
      <w:r w:rsidR="00D67BB6">
        <w:rPr>
          <w:rFonts w:ascii="Arial" w:eastAsia="WeberName-Regular" w:hAnsi="Arial" w:cs="Arial"/>
        </w:rPr>
        <w:t xml:space="preserve"> tak </w:t>
      </w:r>
      <w:r w:rsidR="00D67BB6">
        <w:rPr>
          <w:rFonts w:ascii="Arial" w:eastAsia="Weber-Light" w:hAnsi="Arial" w:cs="Arial"/>
        </w:rPr>
        <w:t xml:space="preserve">aby </w:t>
      </w:r>
      <w:r w:rsidRPr="00A845AC">
        <w:rPr>
          <w:rFonts w:ascii="Arial" w:eastAsia="Weber-Light" w:hAnsi="Arial" w:cs="Arial"/>
        </w:rPr>
        <w:t>při další operaci nevyp</w:t>
      </w:r>
      <w:r w:rsidR="00D67BB6">
        <w:rPr>
          <w:rFonts w:ascii="Arial" w:eastAsia="Weber-Light" w:hAnsi="Arial" w:cs="Arial"/>
        </w:rPr>
        <w:t>laval na povrch. Nutno dodržet</w:t>
      </w:r>
      <w:r w:rsidRPr="00A845AC">
        <w:rPr>
          <w:rFonts w:ascii="Arial" w:eastAsia="Weber-Light" w:hAnsi="Arial" w:cs="Arial"/>
        </w:rPr>
        <w:t xml:space="preserve"> správnou instalaci</w:t>
      </w:r>
      <w:r w:rsidR="00D67BB6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přívodů elektřiny a vývodů pro regulaci teploty v topné rohoži. </w:t>
      </w:r>
      <w:r w:rsidR="00113842">
        <w:rPr>
          <w:rFonts w:ascii="Arial" w:hAnsi="Arial" w:cs="Arial"/>
        </w:rPr>
        <w:t>S</w:t>
      </w:r>
      <w:r w:rsidR="00113842">
        <w:rPr>
          <w:rFonts w:ascii="Arial" w:hAnsi="Arial" w:cs="Arial"/>
        </w:rPr>
        <w:t xml:space="preserve">amonivelační nivelační hmota s vláknem určená na podlahové vytápění, s pevností v tlaku </w:t>
      </w:r>
      <w:proofErr w:type="spellStart"/>
      <w:r w:rsidR="00113842">
        <w:rPr>
          <w:rFonts w:ascii="Arial" w:hAnsi="Arial" w:cs="Arial"/>
        </w:rPr>
        <w:t>30Mpa</w:t>
      </w:r>
      <w:proofErr w:type="spellEnd"/>
      <w:r w:rsidR="00113842">
        <w:rPr>
          <w:rFonts w:ascii="Arial" w:hAnsi="Arial" w:cs="Arial"/>
        </w:rPr>
        <w:t>, pro možnost použití 2-</w:t>
      </w:r>
      <w:proofErr w:type="spellStart"/>
      <w:r w:rsidR="00113842">
        <w:rPr>
          <w:rFonts w:ascii="Arial" w:hAnsi="Arial" w:cs="Arial"/>
        </w:rPr>
        <w:t>50mm</w:t>
      </w:r>
      <w:proofErr w:type="spellEnd"/>
      <w:r w:rsidR="00113842">
        <w:rPr>
          <w:rFonts w:ascii="Arial" w:hAnsi="Arial" w:cs="Arial"/>
        </w:rPr>
        <w:t xml:space="preserve">, s pevností v tahu za ohybu </w:t>
      </w:r>
      <w:proofErr w:type="spellStart"/>
      <w:r w:rsidR="00113842">
        <w:rPr>
          <w:rFonts w:ascii="Arial" w:hAnsi="Arial" w:cs="Arial"/>
        </w:rPr>
        <w:t>7Mpa</w:t>
      </w:r>
      <w:proofErr w:type="spellEnd"/>
      <w:r w:rsidR="00113842">
        <w:rPr>
          <w:rFonts w:ascii="Arial" w:hAnsi="Arial" w:cs="Arial"/>
        </w:rPr>
        <w:t xml:space="preserve">, se zpracovatelností do </w:t>
      </w:r>
      <w:proofErr w:type="spellStart"/>
      <w:r w:rsidR="00113842">
        <w:rPr>
          <w:rFonts w:ascii="Arial" w:hAnsi="Arial" w:cs="Arial"/>
        </w:rPr>
        <w:t>20min</w:t>
      </w:r>
      <w:proofErr w:type="spellEnd"/>
      <w:r w:rsidR="00113842">
        <w:rPr>
          <w:rFonts w:ascii="Arial" w:hAnsi="Arial" w:cs="Arial"/>
        </w:rPr>
        <w:t xml:space="preserve">, s modifikujícími přísadami a s obsahem emisí – </w:t>
      </w:r>
      <w:proofErr w:type="spellStart"/>
      <w:r w:rsidR="00113842">
        <w:rPr>
          <w:rFonts w:ascii="Arial" w:hAnsi="Arial" w:cs="Arial"/>
        </w:rPr>
        <w:t>EMICODE</w:t>
      </w:r>
      <w:proofErr w:type="spellEnd"/>
      <w:r w:rsidR="00113842">
        <w:rPr>
          <w:rFonts w:ascii="Arial" w:hAnsi="Arial" w:cs="Arial"/>
        </w:rPr>
        <w:t xml:space="preserve"> </w:t>
      </w:r>
      <w:proofErr w:type="spellStart"/>
      <w:r w:rsidR="00113842">
        <w:rPr>
          <w:rFonts w:ascii="Arial" w:hAnsi="Arial" w:cs="Arial"/>
        </w:rPr>
        <w:t>EC</w:t>
      </w:r>
      <w:proofErr w:type="spellEnd"/>
      <w:r w:rsidR="00113842">
        <w:rPr>
          <w:rFonts w:ascii="Arial" w:hAnsi="Arial" w:cs="Arial"/>
        </w:rPr>
        <w:t xml:space="preserve"> 1</w:t>
      </w:r>
      <w:r w:rsidR="00113842" w:rsidRPr="00A845AC">
        <w:rPr>
          <w:rFonts w:ascii="Weber-Regular" w:eastAsia="Weber-Regular" w:cs="Weber-Regular"/>
          <w:sz w:val="16"/>
          <w:szCs w:val="16"/>
        </w:rPr>
        <w:t xml:space="preserve"> </w:t>
      </w:r>
      <w:r w:rsidR="00D67BB6">
        <w:rPr>
          <w:rFonts w:ascii="Arial" w:eastAsia="Weber-Light" w:hAnsi="Arial" w:cs="Arial"/>
        </w:rPr>
        <w:t>bude apl</w:t>
      </w:r>
      <w:r w:rsidR="00430FC2">
        <w:rPr>
          <w:rFonts w:ascii="Arial" w:eastAsia="Weber-Light" w:hAnsi="Arial" w:cs="Arial"/>
        </w:rPr>
        <w:t>ikovaná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v tloušťce minimálně 15 mm, která se rozmíchá v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předepsané</w:t>
      </w:r>
      <w:r w:rsidR="009A2A2A">
        <w:rPr>
          <w:rFonts w:ascii="Arial" w:eastAsia="Weber-Light" w:hAnsi="Arial" w:cs="Arial"/>
        </w:rPr>
        <w:t xml:space="preserve">m </w:t>
      </w:r>
      <w:r w:rsidRPr="00A845AC">
        <w:rPr>
          <w:rFonts w:ascii="Arial" w:eastAsia="Weber-Light" w:hAnsi="Arial" w:cs="Arial"/>
        </w:rPr>
        <w:t>poměru s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vodou</w:t>
      </w:r>
      <w:r w:rsidR="009A2A2A">
        <w:rPr>
          <w:rFonts w:ascii="Arial" w:eastAsia="Weber-Light" w:hAnsi="Arial" w:cs="Arial"/>
        </w:rPr>
        <w:t xml:space="preserve"> 4,25-</w:t>
      </w:r>
      <w:proofErr w:type="spellStart"/>
      <w:r w:rsidR="009A2A2A">
        <w:rPr>
          <w:rFonts w:ascii="Arial" w:eastAsia="Weber-Light" w:hAnsi="Arial" w:cs="Arial"/>
        </w:rPr>
        <w:t>4,75l</w:t>
      </w:r>
      <w:proofErr w:type="spellEnd"/>
      <w:r w:rsidR="009A2A2A">
        <w:rPr>
          <w:rFonts w:ascii="Arial" w:eastAsia="Weber-Light" w:hAnsi="Arial" w:cs="Arial"/>
        </w:rPr>
        <w:t>/</w:t>
      </w:r>
      <w:proofErr w:type="spellStart"/>
      <w:r w:rsidR="009A2A2A">
        <w:rPr>
          <w:rFonts w:ascii="Arial" w:eastAsia="Weber-Light" w:hAnsi="Arial" w:cs="Arial"/>
        </w:rPr>
        <w:t>25kg</w:t>
      </w:r>
      <w:proofErr w:type="spellEnd"/>
      <w:r w:rsidR="009A2A2A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 a nanese se na rohože pomocí plochého ocelového hladí</w:t>
      </w:r>
      <w:r w:rsidR="009A2A2A">
        <w:rPr>
          <w:rFonts w:ascii="Arial" w:eastAsia="Weber-Light" w:hAnsi="Arial" w:cs="Arial"/>
        </w:rPr>
        <w:t>tka.</w:t>
      </w:r>
      <w:r w:rsidR="00113842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Po nanesení podlahové hmoty následuje technologická přestá</w:t>
      </w:r>
      <w:r w:rsidR="009A2A2A">
        <w:rPr>
          <w:rFonts w:ascii="Arial" w:eastAsia="Weber-Light" w:hAnsi="Arial" w:cs="Arial"/>
        </w:rPr>
        <w:t xml:space="preserve">vka. Po </w:t>
      </w:r>
      <w:r w:rsidRPr="00A845AC">
        <w:rPr>
          <w:rFonts w:ascii="Arial" w:eastAsia="Weber-Light" w:hAnsi="Arial" w:cs="Arial"/>
        </w:rPr>
        <w:t>vyzrání</w:t>
      </w:r>
      <w:r w:rsidR="009A2A2A">
        <w:rPr>
          <w:rFonts w:ascii="Arial" w:eastAsia="Weber-Light" w:hAnsi="Arial" w:cs="Arial"/>
        </w:rPr>
        <w:t xml:space="preserve">, nejdříve však po </w:t>
      </w:r>
      <w:proofErr w:type="spellStart"/>
      <w:r w:rsidR="009A2A2A">
        <w:rPr>
          <w:rFonts w:ascii="Arial" w:eastAsia="Weber-Light" w:hAnsi="Arial" w:cs="Arial"/>
        </w:rPr>
        <w:t>24hodinách</w:t>
      </w:r>
      <w:proofErr w:type="spellEnd"/>
      <w:r w:rsidR="009A2A2A">
        <w:rPr>
          <w:rFonts w:ascii="Arial" w:eastAsia="Weber-Light" w:hAnsi="Arial" w:cs="Arial"/>
        </w:rPr>
        <w:t xml:space="preserve"> od </w:t>
      </w:r>
      <w:proofErr w:type="spellStart"/>
      <w:r w:rsidR="009A2A2A">
        <w:rPr>
          <w:rFonts w:ascii="Arial" w:eastAsia="Weber-Light" w:hAnsi="Arial" w:cs="Arial"/>
        </w:rPr>
        <w:t>pochůznosti</w:t>
      </w:r>
      <w:proofErr w:type="spellEnd"/>
      <w:r w:rsidR="00430FC2">
        <w:rPr>
          <w:rFonts w:ascii="Arial" w:eastAsia="Weber-Light" w:hAnsi="Arial" w:cs="Arial"/>
        </w:rPr>
        <w:t>,</w:t>
      </w:r>
      <w:r w:rsidR="009A2A2A">
        <w:rPr>
          <w:rFonts w:ascii="Arial" w:eastAsia="Weber-Light" w:hAnsi="Arial" w:cs="Arial"/>
        </w:rPr>
        <w:t xml:space="preserve"> lze provádět pokládku dlažby.</w:t>
      </w:r>
    </w:p>
    <w:p w:rsidR="009A2A2A" w:rsidRDefault="009A2A2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eastAsia="Weber-Regular" w:hAnsi="Arial" w:cs="Arial"/>
        </w:rPr>
        <w:t>Na aplikovaných plochá</w:t>
      </w:r>
      <w:r w:rsidRPr="009A2A2A">
        <w:rPr>
          <w:rFonts w:ascii="Arial" w:eastAsia="Weber-Regular" w:hAnsi="Arial" w:cs="Arial"/>
        </w:rPr>
        <w:t xml:space="preserve">ch </w:t>
      </w:r>
      <w:r>
        <w:rPr>
          <w:rFonts w:ascii="Arial" w:eastAsia="Weber-Regular" w:hAnsi="Arial" w:cs="Arial"/>
        </w:rPr>
        <w:t>se</w:t>
      </w:r>
      <w:r w:rsidRPr="009A2A2A">
        <w:rPr>
          <w:rFonts w:ascii="Arial" w:eastAsia="Weber-Regular" w:hAnsi="Arial" w:cs="Arial"/>
        </w:rPr>
        <w:t xml:space="preserve"> dodrž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 xml:space="preserve">í </w:t>
      </w:r>
      <w:r w:rsidRPr="009A2A2A">
        <w:rPr>
          <w:rFonts w:ascii="Arial" w:eastAsia="Weber-Regular" w:hAnsi="Arial" w:cs="Arial"/>
        </w:rPr>
        <w:t>pole, kter</w:t>
      </w:r>
      <w:r w:rsidR="00C31F75"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chr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samonivelačn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hmotu před 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nadměrn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pohybem.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Maxim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ln</w:t>
      </w:r>
      <w:r>
        <w:rPr>
          <w:rFonts w:ascii="Arial" w:eastAsia="Weber-Regular" w:hAnsi="Arial" w:cs="Arial"/>
        </w:rPr>
        <w:t>í velikost interiér</w:t>
      </w:r>
      <w:r w:rsidRPr="009A2A2A">
        <w:rPr>
          <w:rFonts w:ascii="Arial" w:eastAsia="Weber-Regular" w:hAnsi="Arial" w:cs="Arial"/>
        </w:rPr>
        <w:t>ov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>ho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ho pole nesm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přes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hnout 36 </w:t>
      </w:r>
      <w:proofErr w:type="spellStart"/>
      <w:proofErr w:type="gramStart"/>
      <w:r w:rsidRPr="009A2A2A">
        <w:rPr>
          <w:rFonts w:ascii="Arial" w:eastAsia="Weber-Regular" w:hAnsi="Arial" w:cs="Arial"/>
        </w:rPr>
        <w:t>m2</w:t>
      </w:r>
      <w:proofErr w:type="spellEnd"/>
      <w:r w:rsidRPr="009A2A2A">
        <w:rPr>
          <w:rFonts w:ascii="Arial" w:eastAsia="Weber-Regular" w:hAnsi="Arial" w:cs="Arial"/>
        </w:rPr>
        <w:t xml:space="preserve"> (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doporučen</w:t>
      </w:r>
      <w:r>
        <w:rPr>
          <w:rFonts w:ascii="Arial" w:eastAsia="Weber-Regular" w:hAnsi="Arial" w:cs="Arial"/>
        </w:rPr>
        <w:t>í</w:t>
      </w:r>
      <w:proofErr w:type="gramEnd"/>
      <w:r>
        <w:rPr>
          <w:rFonts w:ascii="Arial" w:eastAsia="Weber-Regular" w:hAnsi="Arial" w:cs="Arial"/>
        </w:rPr>
        <w:t xml:space="preserve"> je 25 </w:t>
      </w:r>
      <w:proofErr w:type="spellStart"/>
      <w:r w:rsidRPr="009A2A2A">
        <w:rPr>
          <w:rFonts w:ascii="Arial" w:eastAsia="Weber-Regular" w:hAnsi="Arial" w:cs="Arial"/>
        </w:rPr>
        <w:t>m2</w:t>
      </w:r>
      <w:proofErr w:type="spellEnd"/>
      <w:r w:rsidRPr="009A2A2A">
        <w:rPr>
          <w:rFonts w:ascii="Arial" w:eastAsia="Weber-Regular" w:hAnsi="Arial" w:cs="Arial"/>
        </w:rPr>
        <w:t>) při ploše, kter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se bl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čtverci</w:t>
      </w:r>
      <w:r w:rsidR="0095101A">
        <w:rPr>
          <w:rFonts w:ascii="Arial" w:eastAsia="Weber-Regular" w:hAnsi="Arial" w:cs="Arial"/>
        </w:rPr>
        <w:t xml:space="preserve">, </w:t>
      </w:r>
      <w:r w:rsidR="0095101A" w:rsidRPr="00242D88">
        <w:rPr>
          <w:rFonts w:ascii="Arial" w:eastAsia="Weber-Light" w:hAnsi="Arial" w:cs="Arial"/>
        </w:rPr>
        <w:t xml:space="preserve">maximální délka strany dilatačního pole je </w:t>
      </w:r>
      <w:proofErr w:type="spellStart"/>
      <w:r w:rsidR="0095101A" w:rsidRPr="00242D88">
        <w:rPr>
          <w:rFonts w:ascii="Arial" w:eastAsia="Weber-Light" w:hAnsi="Arial" w:cs="Arial"/>
        </w:rPr>
        <w:t>6m</w:t>
      </w:r>
      <w:proofErr w:type="spellEnd"/>
      <w:r w:rsidR="0095101A" w:rsidRPr="00242D88">
        <w:rPr>
          <w:rFonts w:ascii="Arial" w:eastAsia="Weber-Light" w:hAnsi="Arial" w:cs="Arial"/>
        </w:rPr>
        <w:t>, maximální poměr mezi délkou a šířkou dilatačního pole je 1,5:1</w:t>
      </w:r>
      <w:r w:rsidR="0095101A">
        <w:rPr>
          <w:rFonts w:ascii="Arial" w:eastAsia="Weber-Light" w:hAnsi="Arial" w:cs="Arial"/>
        </w:rPr>
        <w:t>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Plošnou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sp</w:t>
      </w:r>
      <w:r>
        <w:rPr>
          <w:rFonts w:ascii="Arial" w:eastAsia="Weber-Regular" w:hAnsi="Arial" w:cs="Arial"/>
        </w:rPr>
        <w:t xml:space="preserve">áru </w:t>
      </w:r>
      <w:r w:rsidRPr="009A2A2A">
        <w:rPr>
          <w:rFonts w:ascii="Arial" w:eastAsia="Weber-Regular" w:hAnsi="Arial" w:cs="Arial"/>
        </w:rPr>
        <w:t>řešit předem pomoc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mirelonov</w:t>
      </w:r>
      <w:r>
        <w:rPr>
          <w:rFonts w:ascii="Arial" w:eastAsia="Weber-Regular" w:hAnsi="Arial" w:cs="Arial"/>
        </w:rPr>
        <w:t>ých</w:t>
      </w:r>
      <w:proofErr w:type="spellEnd"/>
      <w:r>
        <w:rPr>
          <w:rFonts w:ascii="Arial" w:eastAsia="Weber-Regular" w:hAnsi="Arial" w:cs="Arial"/>
        </w:rPr>
        <w:t xml:space="preserve"> profi</w:t>
      </w:r>
      <w:r w:rsidRPr="009A2A2A">
        <w:rPr>
          <w:rFonts w:ascii="Arial" w:eastAsia="Weber-Regular" w:hAnsi="Arial" w:cs="Arial"/>
        </w:rPr>
        <w:t>lů nebo ji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sledně proř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znout diamantov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 xml:space="preserve">m kotoučem a to ihned po </w:t>
      </w:r>
      <w:proofErr w:type="spellStart"/>
      <w:r w:rsidRPr="009A2A2A">
        <w:rPr>
          <w:rFonts w:ascii="Arial" w:eastAsia="Weber-Regular" w:hAnsi="Arial" w:cs="Arial"/>
        </w:rPr>
        <w:t>pochůznosti</w:t>
      </w:r>
      <w:proofErr w:type="spellEnd"/>
      <w:r w:rsidRPr="009A2A2A">
        <w:rPr>
          <w:rFonts w:ascii="Arial" w:eastAsia="Weber-Regular" w:hAnsi="Arial" w:cs="Arial"/>
        </w:rPr>
        <w:t xml:space="preserve"> nal</w:t>
      </w:r>
      <w:r>
        <w:rPr>
          <w:rFonts w:ascii="Arial" w:eastAsia="Weber-Regular" w:hAnsi="Arial" w:cs="Arial"/>
        </w:rPr>
        <w:t>i</w:t>
      </w:r>
      <w:r w:rsidRPr="009A2A2A">
        <w:rPr>
          <w:rFonts w:ascii="Arial" w:eastAsia="Weber-Regular" w:hAnsi="Arial" w:cs="Arial"/>
        </w:rPr>
        <w:t>t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 xml:space="preserve"> samonivelač</w:t>
      </w:r>
      <w:r>
        <w:rPr>
          <w:rFonts w:ascii="Arial" w:eastAsia="Weber-Regular" w:hAnsi="Arial" w:cs="Arial"/>
        </w:rPr>
        <w:t xml:space="preserve">ní </w:t>
      </w:r>
      <w:r w:rsidRPr="009A2A2A">
        <w:rPr>
          <w:rFonts w:ascii="Arial" w:eastAsia="Weber-Regular" w:hAnsi="Arial" w:cs="Arial"/>
        </w:rPr>
        <w:t>hmoty. Před lit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samonivelač</w:t>
      </w:r>
      <w:r>
        <w:rPr>
          <w:rFonts w:ascii="Arial" w:eastAsia="Weber-Regular" w:hAnsi="Arial" w:cs="Arial"/>
        </w:rPr>
        <w:t>ní hmoty se provede</w:t>
      </w:r>
      <w:r w:rsidRPr="009A2A2A">
        <w:rPr>
          <w:rFonts w:ascii="Arial" w:eastAsia="Weber-Regular" w:hAnsi="Arial" w:cs="Arial"/>
        </w:rPr>
        <w:t xml:space="preserve"> aplikac</w:t>
      </w:r>
      <w:r>
        <w:rPr>
          <w:rFonts w:ascii="Arial" w:eastAsia="Weber-Regular" w:hAnsi="Arial" w:cs="Arial"/>
        </w:rPr>
        <w:t>e</w:t>
      </w:r>
      <w:r w:rsidRPr="009A2A2A">
        <w:rPr>
          <w:rFonts w:ascii="Arial" w:eastAsia="Weber-Regular" w:hAnsi="Arial" w:cs="Arial"/>
        </w:rPr>
        <w:t xml:space="preserve"> </w:t>
      </w:r>
      <w:r>
        <w:rPr>
          <w:rFonts w:ascii="Arial" w:eastAsia="Weber-Regular" w:hAnsi="Arial" w:cs="Arial"/>
        </w:rPr>
        <w:t>obvodový</w:t>
      </w:r>
      <w:r w:rsidR="00C31F75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dilatačnich</w:t>
      </w:r>
      <w:proofErr w:type="spellEnd"/>
      <w:r w:rsidRPr="009A2A2A">
        <w:rPr>
          <w:rFonts w:ascii="Arial" w:eastAsia="Weber-Regular" w:hAnsi="Arial" w:cs="Arial"/>
        </w:rPr>
        <w:t xml:space="preserve"> p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sek</w:t>
      </w:r>
      <w:r w:rsidR="00C31F75">
        <w:rPr>
          <w:rFonts w:ascii="Arial" w:eastAsia="Weber-Regular" w:hAnsi="Arial" w:cs="Arial"/>
        </w:rPr>
        <w:t>.</w:t>
      </w: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E66E82" w:rsidRDefault="00E66E82" w:rsidP="00CF0B41">
      <w:pPr>
        <w:rPr>
          <w:rFonts w:ascii="Arial" w:hAnsi="Arial" w:cs="Arial"/>
          <w:b/>
          <w:i/>
          <w:u w:val="single"/>
        </w:rPr>
      </w:pPr>
    </w:p>
    <w:p w:rsidR="00E66E82" w:rsidRDefault="00E66E82" w:rsidP="00CF0B41">
      <w:pPr>
        <w:rPr>
          <w:rFonts w:ascii="Arial" w:hAnsi="Arial" w:cs="Arial"/>
          <w:b/>
          <w:i/>
          <w:u w:val="single"/>
        </w:rPr>
      </w:pPr>
    </w:p>
    <w:p w:rsidR="00E66E82" w:rsidRDefault="00E66E82" w:rsidP="00CF0B41">
      <w:pPr>
        <w:rPr>
          <w:rFonts w:ascii="Arial" w:hAnsi="Arial" w:cs="Arial"/>
          <w:b/>
          <w:i/>
          <w:u w:val="single"/>
        </w:rPr>
      </w:pPr>
    </w:p>
    <w:p w:rsidR="00CF0B41" w:rsidRDefault="00CF0B41" w:rsidP="00CF0B4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Krok 2 </w:t>
      </w:r>
    </w:p>
    <w:p w:rsidR="00CF0B41" w:rsidRDefault="00113842" w:rsidP="00CF0B41">
      <w:pPr>
        <w:ind w:firstLine="708"/>
        <w:rPr>
          <w:rFonts w:ascii="Arial" w:hAnsi="Arial" w:cs="Arial"/>
          <w:color w:val="000000" w:themeColor="text1"/>
        </w:rPr>
      </w:pPr>
      <w:r w:rsidRPr="00113842">
        <w:rPr>
          <w:rFonts w:ascii="Arial" w:hAnsi="Arial" w:cs="Arial"/>
          <w:color w:val="000000" w:themeColor="text1"/>
        </w:rPr>
        <w:t>H</w:t>
      </w:r>
      <w:r w:rsidR="00CF0B41" w:rsidRPr="00113842">
        <w:rPr>
          <w:rFonts w:ascii="Arial" w:hAnsi="Arial" w:cs="Arial"/>
          <w:color w:val="000000" w:themeColor="text1"/>
        </w:rPr>
        <w:t>ydr</w:t>
      </w:r>
      <w:r w:rsidR="00CF0B41">
        <w:rPr>
          <w:rFonts w:ascii="Arial" w:hAnsi="Arial" w:cs="Arial"/>
          <w:color w:val="000000" w:themeColor="text1"/>
        </w:rPr>
        <w:t>oizolace</w:t>
      </w:r>
      <w:r w:rsidR="00CF0B41" w:rsidRPr="00CF0B41">
        <w:rPr>
          <w:rFonts w:ascii="Arial" w:hAnsi="Arial" w:cs="Arial"/>
          <w:color w:val="000000" w:themeColor="text1"/>
        </w:rPr>
        <w:t xml:space="preserve"> </w:t>
      </w:r>
      <w:r w:rsidR="00093651">
        <w:rPr>
          <w:rFonts w:ascii="Arial" w:hAnsi="Arial" w:cs="Arial"/>
          <w:color w:val="000000" w:themeColor="text1"/>
        </w:rPr>
        <w:t xml:space="preserve">( koupelny, </w:t>
      </w:r>
      <w:proofErr w:type="spellStart"/>
      <w:r w:rsidR="00093651">
        <w:rPr>
          <w:rFonts w:ascii="Arial" w:hAnsi="Arial" w:cs="Arial"/>
          <w:color w:val="000000" w:themeColor="text1"/>
        </w:rPr>
        <w:t>wellness</w:t>
      </w:r>
      <w:proofErr w:type="spellEnd"/>
      <w:r w:rsidR="00093651">
        <w:rPr>
          <w:rFonts w:ascii="Arial" w:hAnsi="Arial" w:cs="Arial"/>
          <w:color w:val="000000" w:themeColor="text1"/>
        </w:rPr>
        <w:t xml:space="preserve">, </w:t>
      </w:r>
      <w:proofErr w:type="gramStart"/>
      <w:r w:rsidR="00093651">
        <w:rPr>
          <w:rFonts w:ascii="Arial" w:hAnsi="Arial" w:cs="Arial"/>
          <w:color w:val="000000" w:themeColor="text1"/>
        </w:rPr>
        <w:t>bazény )</w:t>
      </w:r>
      <w:proofErr w:type="gramEnd"/>
    </w:p>
    <w:p w:rsidR="00CF0B41" w:rsidRDefault="00093651" w:rsidP="00CF0B41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>
        <w:rPr>
          <w:rFonts w:ascii="Arial" w:eastAsia="Weber-Bold" w:hAnsi="Arial" w:cs="Arial"/>
          <w:bCs/>
        </w:rPr>
        <w:t>Před aplikaci hydroizolace dojde k </w:t>
      </w:r>
      <w:proofErr w:type="spellStart"/>
      <w:r>
        <w:rPr>
          <w:rFonts w:ascii="Arial" w:eastAsia="Weber-Bold" w:hAnsi="Arial" w:cs="Arial"/>
          <w:bCs/>
        </w:rPr>
        <w:t>napenetrování</w:t>
      </w:r>
      <w:proofErr w:type="spellEnd"/>
      <w:r>
        <w:rPr>
          <w:rFonts w:ascii="Arial" w:eastAsia="Weber-Bold" w:hAnsi="Arial" w:cs="Arial"/>
          <w:bCs/>
        </w:rPr>
        <w:t xml:space="preserve"> </w:t>
      </w:r>
      <w:r w:rsidR="00E66E82">
        <w:rPr>
          <w:rFonts w:ascii="Arial" w:eastAsia="Weber-Bold" w:hAnsi="Arial" w:cs="Arial"/>
          <w:bCs/>
        </w:rPr>
        <w:t xml:space="preserve">nivelační </w:t>
      </w:r>
      <w:proofErr w:type="gramStart"/>
      <w:r w:rsidR="00E66E82">
        <w:rPr>
          <w:rFonts w:ascii="Arial" w:eastAsia="Weber-Bold" w:hAnsi="Arial" w:cs="Arial"/>
          <w:bCs/>
        </w:rPr>
        <w:t xml:space="preserve">hmoty </w:t>
      </w:r>
      <w:r>
        <w:rPr>
          <w:rFonts w:ascii="Arial" w:eastAsia="Weber-Bold" w:hAnsi="Arial" w:cs="Arial"/>
          <w:bCs/>
        </w:rPr>
        <w:t xml:space="preserve"> materiálem</w:t>
      </w:r>
      <w:proofErr w:type="gramEnd"/>
      <w:r>
        <w:rPr>
          <w:rFonts w:ascii="Arial" w:eastAsia="Weber-Bold" w:hAnsi="Arial" w:cs="Arial"/>
          <w:bCs/>
        </w:rPr>
        <w:t xml:space="preserve"> </w:t>
      </w:r>
      <w:r w:rsidR="00E66E82">
        <w:rPr>
          <w:rFonts w:ascii="Arial" w:eastAsia="Weber-Bold" w:hAnsi="Arial" w:cs="Arial"/>
          <w:bCs/>
        </w:rPr>
        <w:t>penetrací</w:t>
      </w:r>
      <w:r>
        <w:rPr>
          <w:rFonts w:ascii="Arial" w:eastAsia="Weber-Bold" w:hAnsi="Arial" w:cs="Arial"/>
          <w:bCs/>
        </w:rPr>
        <w:t xml:space="preserve"> ředěn</w:t>
      </w:r>
      <w:r w:rsidR="00E66E82">
        <w:rPr>
          <w:rFonts w:ascii="Arial" w:eastAsia="Weber-Bold" w:hAnsi="Arial" w:cs="Arial"/>
          <w:bCs/>
        </w:rPr>
        <w:t>ou</w:t>
      </w:r>
      <w:r>
        <w:rPr>
          <w:rFonts w:ascii="Arial" w:eastAsia="Weber-Bold" w:hAnsi="Arial" w:cs="Arial"/>
          <w:bCs/>
        </w:rPr>
        <w:t xml:space="preserve"> 1 : 3</w:t>
      </w:r>
      <w:r w:rsidR="00E66E82">
        <w:rPr>
          <w:rFonts w:ascii="Arial" w:eastAsia="Weber-Bold" w:hAnsi="Arial" w:cs="Arial"/>
          <w:bCs/>
        </w:rPr>
        <w:t xml:space="preserve"> s čistou vodou</w:t>
      </w:r>
      <w:r>
        <w:rPr>
          <w:rFonts w:ascii="Arial" w:eastAsia="Weber-Bold" w:hAnsi="Arial" w:cs="Arial"/>
          <w:bCs/>
        </w:rPr>
        <w:t xml:space="preserve">. </w:t>
      </w:r>
      <w:r w:rsidR="00CF0B41" w:rsidRPr="00CF0B41">
        <w:rPr>
          <w:rFonts w:ascii="Arial" w:eastAsia="Weber-Bold" w:hAnsi="Arial" w:cs="Arial"/>
          <w:bCs/>
        </w:rPr>
        <w:t xml:space="preserve">Hydroizolace </w:t>
      </w:r>
      <w:r w:rsidR="00CF0B41" w:rsidRPr="00CF0B41">
        <w:rPr>
          <w:rFonts w:ascii="Arial" w:eastAsia="Weber-Light" w:hAnsi="Arial" w:cs="Arial"/>
        </w:rPr>
        <w:t>se rozmích</w:t>
      </w:r>
      <w:r>
        <w:rPr>
          <w:rFonts w:ascii="Arial" w:eastAsia="Weber-Light" w:hAnsi="Arial" w:cs="Arial"/>
        </w:rPr>
        <w:t>á</w:t>
      </w:r>
      <w:r w:rsidR="00CF0B41">
        <w:rPr>
          <w:rFonts w:ascii="Arial" w:eastAsia="Weber-Light" w:hAnsi="Arial" w:cs="Arial"/>
        </w:rPr>
        <w:t xml:space="preserve"> </w:t>
      </w:r>
      <w:r w:rsidR="00E66E82">
        <w:rPr>
          <w:rFonts w:ascii="Arial" w:eastAsia="Weber-Light" w:hAnsi="Arial" w:cs="Arial"/>
        </w:rPr>
        <w:t>v</w:t>
      </w:r>
      <w:r w:rsidR="00CF0B41">
        <w:rPr>
          <w:rFonts w:ascii="Arial" w:eastAsia="Weber-Light" w:hAnsi="Arial" w:cs="Arial"/>
        </w:rPr>
        <w:t> </w:t>
      </w:r>
      <w:proofErr w:type="spellStart"/>
      <w:r w:rsidR="00CF0B41">
        <w:rPr>
          <w:rFonts w:ascii="Arial" w:eastAsia="Weber-Light" w:hAnsi="Arial" w:cs="Arial"/>
        </w:rPr>
        <w:t>5l</w:t>
      </w:r>
      <w:proofErr w:type="spellEnd"/>
      <w:r w:rsidR="00CF0B41">
        <w:rPr>
          <w:rFonts w:ascii="Arial" w:eastAsia="Weber-Light" w:hAnsi="Arial" w:cs="Arial"/>
        </w:rPr>
        <w:t>/</w:t>
      </w:r>
      <w:proofErr w:type="spellStart"/>
      <w:r w:rsidR="00CF0B41">
        <w:rPr>
          <w:rFonts w:ascii="Arial" w:eastAsia="Weber-Light" w:hAnsi="Arial" w:cs="Arial"/>
        </w:rPr>
        <w:t>25kg</w:t>
      </w:r>
      <w:proofErr w:type="spellEnd"/>
      <w:r w:rsidR="00E66E82">
        <w:rPr>
          <w:rFonts w:ascii="Arial" w:eastAsia="Weber-Light" w:hAnsi="Arial" w:cs="Arial"/>
        </w:rPr>
        <w:t xml:space="preserve"> směsi</w:t>
      </w:r>
      <w:r w:rsidR="00CF0B41">
        <w:rPr>
          <w:rFonts w:ascii="Arial" w:eastAsia="Weber-Light" w:hAnsi="Arial" w:cs="Arial"/>
        </w:rPr>
        <w:t xml:space="preserve"> </w:t>
      </w:r>
      <w:r w:rsidR="00E66E82">
        <w:rPr>
          <w:rFonts w:ascii="Arial" w:eastAsia="Weber-Light" w:hAnsi="Arial" w:cs="Arial"/>
        </w:rPr>
        <w:t xml:space="preserve">s </w:t>
      </w:r>
      <w:r>
        <w:rPr>
          <w:rFonts w:ascii="Arial" w:eastAsia="Weber-Light" w:hAnsi="Arial" w:cs="Arial"/>
        </w:rPr>
        <w:t>čist</w:t>
      </w:r>
      <w:r w:rsidR="00E66E82">
        <w:rPr>
          <w:rFonts w:ascii="Arial" w:eastAsia="Weber-Light" w:hAnsi="Arial" w:cs="Arial"/>
        </w:rPr>
        <w:t>ou</w:t>
      </w:r>
      <w:r w:rsidR="00CF0B41" w:rsidRPr="00CF0B41">
        <w:rPr>
          <w:rFonts w:ascii="Arial" w:eastAsia="Weber-Light" w:hAnsi="Arial" w:cs="Arial"/>
        </w:rPr>
        <w:t xml:space="preserve"> vod</w:t>
      </w:r>
      <w:r w:rsidR="00E66E82">
        <w:rPr>
          <w:rFonts w:ascii="Arial" w:eastAsia="Weber-Light" w:hAnsi="Arial" w:cs="Arial"/>
        </w:rPr>
        <w:t>ou</w:t>
      </w:r>
      <w:r w:rsidR="00CF0B41">
        <w:rPr>
          <w:rFonts w:ascii="Arial" w:eastAsia="Weber-Light" w:hAnsi="Arial" w:cs="Arial"/>
        </w:rPr>
        <w:t>. P</w:t>
      </w:r>
      <w:r w:rsidR="00CF0B41" w:rsidRPr="00CF0B41">
        <w:rPr>
          <w:rFonts w:ascii="Arial" w:eastAsia="Weber-Light" w:hAnsi="Arial" w:cs="Arial"/>
        </w:rPr>
        <w:t>omocí ozubeného ocelového hladí</w:t>
      </w:r>
      <w:r>
        <w:rPr>
          <w:rFonts w:ascii="Arial" w:eastAsia="Weber-Light" w:hAnsi="Arial" w:cs="Arial"/>
        </w:rPr>
        <w:t xml:space="preserve">tka o velikosti </w:t>
      </w:r>
      <w:r w:rsidR="00CF0B41" w:rsidRPr="00CF0B41">
        <w:rPr>
          <w:rFonts w:ascii="Arial" w:eastAsia="Weber-Light" w:hAnsi="Arial" w:cs="Arial"/>
        </w:rPr>
        <w:t>zubů</w:t>
      </w:r>
      <w:r w:rsidR="00CF0B41">
        <w:rPr>
          <w:rFonts w:ascii="Arial" w:eastAsia="Weber-Light" w:hAnsi="Arial" w:cs="Arial"/>
        </w:rPr>
        <w:t xml:space="preserve"> 4 x 4 mm se nanese první vrstva </w:t>
      </w:r>
      <w:proofErr w:type="gramStart"/>
      <w:r w:rsidR="00CF0B41">
        <w:rPr>
          <w:rFonts w:ascii="Arial" w:eastAsia="Weber-Light" w:hAnsi="Arial" w:cs="Arial"/>
        </w:rPr>
        <w:t>hydroizolace do</w:t>
      </w:r>
      <w:proofErr w:type="gramEnd"/>
      <w:r w:rsidR="00CF0B41">
        <w:rPr>
          <w:rFonts w:ascii="Arial" w:eastAsia="Weber-Light" w:hAnsi="Arial" w:cs="Arial"/>
        </w:rPr>
        <w:t xml:space="preserve"> které se</w:t>
      </w:r>
      <w:r w:rsidR="00CF0B41" w:rsidRPr="00CF0B41">
        <w:rPr>
          <w:rFonts w:ascii="Arial" w:eastAsia="Weber-Bold" w:hAnsi="Arial" w:cs="Arial"/>
          <w:bCs/>
        </w:rPr>
        <w:t xml:space="preserve"> </w:t>
      </w:r>
      <w:r w:rsidR="00CF0B41" w:rsidRPr="00CF0B41">
        <w:rPr>
          <w:rFonts w:ascii="Arial" w:eastAsia="Weber-Light" w:hAnsi="Arial" w:cs="Arial"/>
        </w:rPr>
        <w:t>uchytí</w:t>
      </w:r>
      <w:r w:rsidR="00CF0B41">
        <w:rPr>
          <w:rFonts w:ascii="Arial" w:eastAsia="Weber-Light" w:hAnsi="Arial" w:cs="Arial"/>
        </w:rPr>
        <w:t xml:space="preserve"> </w:t>
      </w:r>
      <w:r w:rsidR="00E66E82">
        <w:rPr>
          <w:rFonts w:ascii="Arial" w:eastAsia="Weber-Light" w:hAnsi="Arial" w:cs="Arial"/>
        </w:rPr>
        <w:t xml:space="preserve">systémová </w:t>
      </w:r>
      <w:r w:rsidR="00CF0B41">
        <w:rPr>
          <w:rFonts w:ascii="Arial" w:eastAsia="Weber-Light" w:hAnsi="Arial" w:cs="Arial"/>
        </w:rPr>
        <w:t>k</w:t>
      </w:r>
      <w:r w:rsidR="00CF0B41" w:rsidRPr="00CF0B41">
        <w:rPr>
          <w:rFonts w:ascii="Arial" w:eastAsia="Weber-Light" w:hAnsi="Arial" w:cs="Arial"/>
        </w:rPr>
        <w:t>outov</w:t>
      </w:r>
      <w:r w:rsidR="00CF0B41">
        <w:rPr>
          <w:rFonts w:ascii="Arial" w:eastAsia="Weber-Light" w:hAnsi="Arial" w:cs="Arial"/>
        </w:rPr>
        <w:t>á</w:t>
      </w:r>
      <w:r w:rsidR="00CF0B41" w:rsidRPr="00CF0B41">
        <w:rPr>
          <w:rFonts w:ascii="Arial" w:eastAsia="Weber-Light" w:hAnsi="Arial" w:cs="Arial"/>
        </w:rPr>
        <w:t xml:space="preserve"> pásk</w:t>
      </w:r>
      <w:r w:rsidR="00E66E82">
        <w:rPr>
          <w:rFonts w:ascii="Arial" w:eastAsia="Weber-Light" w:hAnsi="Arial" w:cs="Arial"/>
        </w:rPr>
        <w:t>a</w:t>
      </w:r>
      <w:r w:rsidR="00CF0B41">
        <w:rPr>
          <w:rFonts w:ascii="Arial" w:eastAsia="Weber-Light" w:hAnsi="Arial" w:cs="Arial"/>
        </w:rPr>
        <w:t xml:space="preserve">. Po </w:t>
      </w:r>
      <w:r w:rsidR="00CF0B41" w:rsidRPr="00CF0B41">
        <w:rPr>
          <w:rFonts w:ascii="Arial" w:eastAsia="Weber-Light" w:hAnsi="Arial" w:cs="Arial"/>
        </w:rPr>
        <w:t xml:space="preserve">natažení první vrstvy </w:t>
      </w:r>
      <w:proofErr w:type="gramStart"/>
      <w:r w:rsidR="00E66E82">
        <w:rPr>
          <w:rFonts w:ascii="Arial" w:eastAsia="Weber-Bold" w:hAnsi="Arial" w:cs="Arial"/>
          <w:bCs/>
        </w:rPr>
        <w:t xml:space="preserve">hydroizolace </w:t>
      </w:r>
      <w:r w:rsidR="00CF0B41" w:rsidRPr="00CF0B41">
        <w:rPr>
          <w:rFonts w:ascii="Arial" w:eastAsia="Weber-Bold" w:hAnsi="Arial" w:cs="Arial"/>
          <w:bCs/>
        </w:rPr>
        <w:t xml:space="preserve"> </w:t>
      </w:r>
      <w:r w:rsidR="00CF0B41">
        <w:rPr>
          <w:rFonts w:ascii="Arial" w:eastAsia="Weber-Light" w:hAnsi="Arial" w:cs="Arial"/>
        </w:rPr>
        <w:t>proběhne</w:t>
      </w:r>
      <w:proofErr w:type="gramEnd"/>
      <w:r w:rsidR="00CF0B41" w:rsidRPr="00CF0B41">
        <w:rPr>
          <w:rFonts w:ascii="Arial" w:eastAsia="Weber-Light" w:hAnsi="Arial" w:cs="Arial"/>
        </w:rPr>
        <w:t xml:space="preserve"> technologická přestá</w:t>
      </w:r>
      <w:r w:rsidR="00CF0B41">
        <w:rPr>
          <w:rFonts w:ascii="Arial" w:eastAsia="Weber-Light" w:hAnsi="Arial" w:cs="Arial"/>
        </w:rPr>
        <w:t>vka min. 6 hodin</w:t>
      </w:r>
      <w:r w:rsidR="00CF0B41" w:rsidRPr="00CF0B41">
        <w:rPr>
          <w:rFonts w:ascii="Arial" w:eastAsia="Weber-Light" w:hAnsi="Arial" w:cs="Arial"/>
        </w:rPr>
        <w:t>. Po 6 hodiná</w:t>
      </w:r>
      <w:r>
        <w:rPr>
          <w:rFonts w:ascii="Arial" w:eastAsia="Weber-Light" w:hAnsi="Arial" w:cs="Arial"/>
        </w:rPr>
        <w:t>ch bude provedena 2. vrstva</w:t>
      </w:r>
      <w:r w:rsidR="00CF0B41" w:rsidRPr="00CF0B41">
        <w:rPr>
          <w:rFonts w:ascii="Arial" w:eastAsia="Weber-Light" w:hAnsi="Arial" w:cs="Arial"/>
        </w:rPr>
        <w:t>, která</w:t>
      </w:r>
      <w:r w:rsidR="00CF0B41">
        <w:rPr>
          <w:rFonts w:ascii="Arial" w:eastAsia="Weber-Light" w:hAnsi="Arial" w:cs="Arial"/>
        </w:rPr>
        <w:t xml:space="preserve"> </w:t>
      </w:r>
      <w:r w:rsidR="00CF0B41" w:rsidRPr="00CF0B41">
        <w:rPr>
          <w:rFonts w:ascii="Arial" w:eastAsia="Weber-Light" w:hAnsi="Arial" w:cs="Arial"/>
        </w:rPr>
        <w:t>se nan</w:t>
      </w:r>
      <w:r w:rsidR="00CF0B41">
        <w:rPr>
          <w:rFonts w:ascii="Arial" w:eastAsia="Weber-Light" w:hAnsi="Arial" w:cs="Arial"/>
        </w:rPr>
        <w:t>ese</w:t>
      </w:r>
      <w:r w:rsidR="00CF0B41" w:rsidRPr="00CF0B41">
        <w:rPr>
          <w:rFonts w:ascii="Arial" w:eastAsia="Weber-Light" w:hAnsi="Arial" w:cs="Arial"/>
        </w:rPr>
        <w:t xml:space="preserve"> pomocí ozubeného hladítka, a to kolmo na předešlé dráž</w:t>
      </w:r>
      <w:r w:rsidR="00CF0B41">
        <w:rPr>
          <w:rFonts w:ascii="Arial" w:eastAsia="Weber-Light" w:hAnsi="Arial" w:cs="Arial"/>
        </w:rPr>
        <w:t xml:space="preserve">ky. Hmota se </w:t>
      </w:r>
      <w:r w:rsidR="00CF0B41" w:rsidRPr="00CF0B41">
        <w:rPr>
          <w:rFonts w:ascii="Arial" w:eastAsia="Weber-Light" w:hAnsi="Arial" w:cs="Arial"/>
        </w:rPr>
        <w:t>po této operaci nechá min. 12 hodin uzrát. Jakmile uplyne tato doba zrání</w:t>
      </w:r>
      <w:r>
        <w:rPr>
          <w:rFonts w:ascii="Arial" w:eastAsia="Weber-Light" w:hAnsi="Arial" w:cs="Arial"/>
        </w:rPr>
        <w:t xml:space="preserve">, je možné začít s pokládkou </w:t>
      </w:r>
      <w:r w:rsidR="00CF0B41" w:rsidRPr="00CF0B41">
        <w:rPr>
          <w:rFonts w:ascii="Arial" w:eastAsia="Weber-Light" w:hAnsi="Arial" w:cs="Arial"/>
        </w:rPr>
        <w:t>keramické dlažby do lepidla</w:t>
      </w:r>
      <w:r>
        <w:rPr>
          <w:rFonts w:ascii="Arial" w:eastAsia="Weber-Light" w:hAnsi="Arial" w:cs="Arial"/>
        </w:rPr>
        <w:t>.</w:t>
      </w:r>
    </w:p>
    <w:p w:rsidR="00E66E82" w:rsidRPr="00E66E82" w:rsidRDefault="00E66E82" w:rsidP="00E66E82">
      <w:pPr>
        <w:tabs>
          <w:tab w:val="left" w:pos="0"/>
        </w:tabs>
        <w:rPr>
          <w:rFonts w:ascii="Arial" w:hAnsi="Arial" w:cs="Arial"/>
        </w:rPr>
      </w:pPr>
      <w:r w:rsidRPr="00E66E82">
        <w:rPr>
          <w:rFonts w:ascii="Arial" w:hAnsi="Arial" w:cs="Arial"/>
        </w:rPr>
        <w:t xml:space="preserve">Bude použita </w:t>
      </w:r>
      <w:r w:rsidRPr="00E66E82">
        <w:rPr>
          <w:rFonts w:ascii="Arial" w:hAnsi="Arial" w:cs="Arial"/>
        </w:rPr>
        <w:t>jednosložkov</w:t>
      </w:r>
      <w:r w:rsidRPr="00E66E82">
        <w:rPr>
          <w:rFonts w:ascii="Arial" w:hAnsi="Arial" w:cs="Arial"/>
        </w:rPr>
        <w:t>á</w:t>
      </w:r>
      <w:r w:rsidRPr="00E66E82">
        <w:rPr>
          <w:rFonts w:ascii="Arial" w:hAnsi="Arial" w:cs="Arial"/>
        </w:rPr>
        <w:t xml:space="preserve"> hydroizolační hmotu na bázi cementu, minerálních pojiv a modifikujících přísad, schopn</w:t>
      </w:r>
      <w:r w:rsidRPr="00E66E82">
        <w:rPr>
          <w:rFonts w:ascii="Arial" w:hAnsi="Arial" w:cs="Arial"/>
        </w:rPr>
        <w:t>á</w:t>
      </w:r>
      <w:r w:rsidRPr="00E66E82">
        <w:rPr>
          <w:rFonts w:ascii="Arial" w:hAnsi="Arial" w:cs="Arial"/>
        </w:rPr>
        <w:t xml:space="preserve"> překlenout aktivní trhliny konstrukcí před dotvarováním do hodnoty </w:t>
      </w:r>
      <w:proofErr w:type="spellStart"/>
      <w:r w:rsidRPr="00E66E82">
        <w:rPr>
          <w:rFonts w:ascii="Arial" w:hAnsi="Arial" w:cs="Arial"/>
        </w:rPr>
        <w:t>0,75mm</w:t>
      </w:r>
      <w:proofErr w:type="spellEnd"/>
      <w:r w:rsidRPr="00E66E82">
        <w:rPr>
          <w:rFonts w:ascii="Arial" w:hAnsi="Arial" w:cs="Arial"/>
        </w:rPr>
        <w:t>, určená pro styk s chlorovanou vodou, vhodná pro tlakovou vodu a schopností přemostění trhlin i za velmi nízké teploty ( -</w:t>
      </w:r>
      <w:proofErr w:type="spellStart"/>
      <w:r w:rsidRPr="00E66E82">
        <w:rPr>
          <w:rFonts w:ascii="Arial" w:hAnsi="Arial" w:cs="Arial"/>
        </w:rPr>
        <w:t>20°C</w:t>
      </w:r>
      <w:proofErr w:type="spellEnd"/>
      <w:r w:rsidRPr="00E66E82">
        <w:rPr>
          <w:rFonts w:ascii="Arial" w:hAnsi="Arial" w:cs="Arial"/>
        </w:rPr>
        <w:t xml:space="preserve"> ).</w:t>
      </w:r>
    </w:p>
    <w:p w:rsidR="00E66E82" w:rsidRPr="00093651" w:rsidRDefault="00E66E82" w:rsidP="00CF0B41">
      <w:pPr>
        <w:autoSpaceDE w:val="0"/>
        <w:autoSpaceDN w:val="0"/>
        <w:adjustRightInd w:val="0"/>
        <w:spacing w:after="0" w:line="240" w:lineRule="auto"/>
        <w:rPr>
          <w:rFonts w:ascii="Arial" w:eastAsia="Weber-Bold" w:hAnsi="Arial" w:cs="Arial"/>
          <w:bCs/>
        </w:rPr>
      </w:pP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Pr="00242D88" w:rsidRDefault="0095101A" w:rsidP="0095101A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CF0B41">
        <w:rPr>
          <w:rFonts w:ascii="Arial" w:hAnsi="Arial" w:cs="Arial"/>
          <w:b/>
          <w:i/>
          <w:u w:val="single"/>
        </w:rPr>
        <w:t>3</w:t>
      </w:r>
    </w:p>
    <w:p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Pr="00242D88">
        <w:rPr>
          <w:rFonts w:ascii="Arial" w:hAnsi="Arial" w:cs="Arial"/>
        </w:rPr>
        <w:t xml:space="preserve">Vysoce flexibilní lepící tmel na obklady a dlažby třídy </w:t>
      </w:r>
      <w:proofErr w:type="spellStart"/>
      <w:r w:rsidRPr="00242D88">
        <w:rPr>
          <w:rFonts w:ascii="Arial" w:hAnsi="Arial" w:cs="Arial"/>
        </w:rPr>
        <w:t>C2TE</w:t>
      </w:r>
      <w:proofErr w:type="spellEnd"/>
      <w:r w:rsidRPr="00242D88">
        <w:rPr>
          <w:rFonts w:ascii="Arial" w:hAnsi="Arial" w:cs="Arial"/>
        </w:rPr>
        <w:t xml:space="preserve"> </w:t>
      </w:r>
      <w:proofErr w:type="spellStart"/>
      <w:r w:rsidRPr="00242D88">
        <w:rPr>
          <w:rFonts w:ascii="Arial" w:hAnsi="Arial" w:cs="Arial"/>
        </w:rPr>
        <w:t>S2</w:t>
      </w:r>
      <w:proofErr w:type="spellEnd"/>
    </w:p>
    <w:p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</w:rPr>
        <w:t xml:space="preserve">      vysoce odolná flexibilní spárovací hmota</w:t>
      </w:r>
      <w:r>
        <w:rPr>
          <w:rFonts w:ascii="Arial" w:hAnsi="Arial" w:cs="Arial"/>
        </w:rPr>
        <w:t xml:space="preserve"> třídy </w:t>
      </w:r>
      <w:proofErr w:type="spellStart"/>
      <w:r>
        <w:rPr>
          <w:rFonts w:ascii="Arial" w:hAnsi="Arial" w:cs="Arial"/>
        </w:rPr>
        <w:t>CG2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</w:p>
    <w:p w:rsidR="0095101A" w:rsidRPr="00242D88" w:rsidRDefault="0095101A" w:rsidP="0095101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 xml:space="preserve">Aplikace </w:t>
      </w:r>
    </w:p>
    <w:p w:rsidR="00E66E82" w:rsidRPr="00A22E22" w:rsidRDefault="00E66E82" w:rsidP="00E66E82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A22E22">
        <w:rPr>
          <w:rFonts w:ascii="Arial" w:hAnsi="Arial" w:cs="Arial"/>
          <w:sz w:val="22"/>
          <w:szCs w:val="22"/>
        </w:rPr>
        <w:t xml:space="preserve">mrazuvzdorný flexibilní lepící tmel, kvalitativní třídy </w:t>
      </w:r>
      <w:proofErr w:type="spellStart"/>
      <w:r w:rsidRPr="00A22E22">
        <w:rPr>
          <w:rFonts w:ascii="Arial" w:hAnsi="Arial" w:cs="Arial"/>
          <w:sz w:val="22"/>
          <w:szCs w:val="22"/>
        </w:rPr>
        <w:t>C2TE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sz w:val="22"/>
          <w:szCs w:val="22"/>
        </w:rPr>
        <w:t>S2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, max. dobou zavadnutí do </w:t>
      </w:r>
      <w:proofErr w:type="spellStart"/>
      <w:r w:rsidRPr="00A22E22">
        <w:rPr>
          <w:rFonts w:ascii="Arial" w:hAnsi="Arial" w:cs="Arial"/>
          <w:sz w:val="22"/>
          <w:szCs w:val="22"/>
        </w:rPr>
        <w:t>20min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22E22">
        <w:rPr>
          <w:rFonts w:ascii="Arial" w:hAnsi="Arial" w:cs="Arial"/>
          <w:sz w:val="22"/>
          <w:szCs w:val="22"/>
        </w:rPr>
        <w:t>max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 dobou zpracování do </w:t>
      </w:r>
      <w:proofErr w:type="spellStart"/>
      <w:r w:rsidRPr="00A22E22">
        <w:rPr>
          <w:rFonts w:ascii="Arial" w:hAnsi="Arial" w:cs="Arial"/>
          <w:sz w:val="22"/>
          <w:szCs w:val="22"/>
        </w:rPr>
        <w:t>45min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. Flexibilní lepící tmel se připraví postupným vmícháním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1pytle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(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25kg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) do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6litrů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vody.  Lepení probíhá metodou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buttering-floa</w:t>
      </w:r>
      <w:bookmarkStart w:id="0" w:name="_GoBack"/>
      <w:bookmarkEnd w:id="0"/>
      <w:r w:rsidRPr="00A22E22">
        <w:rPr>
          <w:rFonts w:ascii="Arial" w:hAnsi="Arial" w:cs="Arial"/>
          <w:color w:val="000000"/>
          <w:sz w:val="22"/>
          <w:szCs w:val="22"/>
        </w:rPr>
        <w:t>ting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>.</w:t>
      </w:r>
    </w:p>
    <w:p w:rsidR="00E66E82" w:rsidRPr="00A22E22" w:rsidRDefault="00E66E82" w:rsidP="00E66E82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 xml:space="preserve">Spáry v ploše dlažby a svislé spáry soklu se vyspárují flexibilní spárovací hmotou s technologií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PROTECT3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PURE-CLEAN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= bez možnosti výkvětů s velmi dobrou chemickou odolností na chlorovanou vodu,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2g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/l,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10g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/l, desinfekčním </w:t>
      </w:r>
      <w:proofErr w:type="gramStart"/>
      <w:r w:rsidRPr="00A22E22">
        <w:rPr>
          <w:rFonts w:ascii="Arial" w:hAnsi="Arial" w:cs="Arial"/>
          <w:color w:val="000000"/>
          <w:sz w:val="22"/>
          <w:szCs w:val="22"/>
        </w:rPr>
        <w:t>čistícím</w:t>
      </w:r>
      <w:proofErr w:type="gramEnd"/>
      <w:r w:rsidRPr="00A22E22">
        <w:rPr>
          <w:rFonts w:ascii="Arial" w:hAnsi="Arial" w:cs="Arial"/>
          <w:color w:val="000000"/>
          <w:sz w:val="22"/>
          <w:szCs w:val="22"/>
        </w:rPr>
        <w:t xml:space="preserve"> prostředkům na bázi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chloranů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>, 2% kyselině mléčné, střední chemickou odolností proti 5% kyselině mléčné, 2% kyselině chlorovodíkové a nízkou chemickou odolností proti 5% kyselině chlorovodíkové.</w:t>
      </w:r>
    </w:p>
    <w:p w:rsidR="00E66E82" w:rsidRPr="00E66E82" w:rsidRDefault="00E66E82" w:rsidP="00E66E82">
      <w:pPr>
        <w:rPr>
          <w:rFonts w:ascii="Arial" w:hAnsi="Arial" w:cs="Arial"/>
          <w:b/>
        </w:rPr>
      </w:pPr>
    </w:p>
    <w:p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C31F75" w:rsidRPr="009A2A2A" w:rsidRDefault="00C31F75" w:rsidP="00C31F75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sectPr w:rsidR="00C31F75" w:rsidRPr="009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646FC"/>
    <w:rsid w:val="00093651"/>
    <w:rsid w:val="000A6F5E"/>
    <w:rsid w:val="000F156E"/>
    <w:rsid w:val="001052BA"/>
    <w:rsid w:val="00113842"/>
    <w:rsid w:val="001172B1"/>
    <w:rsid w:val="001546FF"/>
    <w:rsid w:val="00170A38"/>
    <w:rsid w:val="001B3D3F"/>
    <w:rsid w:val="001B5BD0"/>
    <w:rsid w:val="001D65BC"/>
    <w:rsid w:val="00242672"/>
    <w:rsid w:val="00246A2A"/>
    <w:rsid w:val="002555F8"/>
    <w:rsid w:val="00265D46"/>
    <w:rsid w:val="00274CD3"/>
    <w:rsid w:val="002841B6"/>
    <w:rsid w:val="0029004D"/>
    <w:rsid w:val="002F2078"/>
    <w:rsid w:val="003036BF"/>
    <w:rsid w:val="00303E9D"/>
    <w:rsid w:val="003078AD"/>
    <w:rsid w:val="00355027"/>
    <w:rsid w:val="003C0260"/>
    <w:rsid w:val="00430FC2"/>
    <w:rsid w:val="004373DE"/>
    <w:rsid w:val="00446E11"/>
    <w:rsid w:val="00496424"/>
    <w:rsid w:val="004E1324"/>
    <w:rsid w:val="004F1C49"/>
    <w:rsid w:val="005654E7"/>
    <w:rsid w:val="00571F4F"/>
    <w:rsid w:val="006156D1"/>
    <w:rsid w:val="006430AD"/>
    <w:rsid w:val="00656BAB"/>
    <w:rsid w:val="006924C4"/>
    <w:rsid w:val="00712EB6"/>
    <w:rsid w:val="007335B7"/>
    <w:rsid w:val="0086324B"/>
    <w:rsid w:val="00863B91"/>
    <w:rsid w:val="008C798E"/>
    <w:rsid w:val="0095101A"/>
    <w:rsid w:val="00976813"/>
    <w:rsid w:val="009851DA"/>
    <w:rsid w:val="009858D0"/>
    <w:rsid w:val="009A2A2A"/>
    <w:rsid w:val="009B063D"/>
    <w:rsid w:val="009F6B56"/>
    <w:rsid w:val="00A22E22"/>
    <w:rsid w:val="00A76FEE"/>
    <w:rsid w:val="00A845AC"/>
    <w:rsid w:val="00A940DD"/>
    <w:rsid w:val="00AD3527"/>
    <w:rsid w:val="00AE4D74"/>
    <w:rsid w:val="00B0459A"/>
    <w:rsid w:val="00B05A57"/>
    <w:rsid w:val="00B23736"/>
    <w:rsid w:val="00B2454C"/>
    <w:rsid w:val="00B83709"/>
    <w:rsid w:val="00B968E4"/>
    <w:rsid w:val="00C31F75"/>
    <w:rsid w:val="00CE1DA3"/>
    <w:rsid w:val="00CF0B41"/>
    <w:rsid w:val="00D67BB6"/>
    <w:rsid w:val="00D805E4"/>
    <w:rsid w:val="00DA23C7"/>
    <w:rsid w:val="00DA310B"/>
    <w:rsid w:val="00E66E82"/>
    <w:rsid w:val="00E71945"/>
    <w:rsid w:val="00EB2E49"/>
    <w:rsid w:val="00F23AD1"/>
    <w:rsid w:val="00F722F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3</cp:revision>
  <dcterms:created xsi:type="dcterms:W3CDTF">2019-01-28T08:57:00Z</dcterms:created>
  <dcterms:modified xsi:type="dcterms:W3CDTF">2019-01-28T09:04:00Z</dcterms:modified>
</cp:coreProperties>
</file>