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0B" w:rsidRDefault="00DA310B">
      <w:pPr>
        <w:rPr>
          <w:b/>
        </w:rPr>
      </w:pPr>
      <w:r>
        <w:t xml:space="preserve">                         </w:t>
      </w:r>
      <w:proofErr w:type="gramStart"/>
      <w:r w:rsidRPr="00355027">
        <w:rPr>
          <w:b/>
        </w:rPr>
        <w:t>SANACE  STARÉHO</w:t>
      </w:r>
      <w:proofErr w:type="gramEnd"/>
      <w:r w:rsidRPr="00355027">
        <w:rPr>
          <w:b/>
        </w:rPr>
        <w:t xml:space="preserve"> ZDIVA ZASAŽENÉHO VLHKOSTÍ A SOLEMI</w:t>
      </w:r>
    </w:p>
    <w:p w:rsidR="00DA310B" w:rsidRPr="00BE7C15" w:rsidRDefault="00DA310B" w:rsidP="00355027">
      <w:pPr>
        <w:pStyle w:val="Odstavecseseznamem"/>
        <w:numPr>
          <w:ilvl w:val="0"/>
          <w:numId w:val="1"/>
        </w:numPr>
        <w:rPr>
          <w:b/>
        </w:rPr>
      </w:pPr>
      <w:r w:rsidRPr="00BE7C15">
        <w:rPr>
          <w:b/>
        </w:rPr>
        <w:t xml:space="preserve">Diagnostika podkladu </w:t>
      </w:r>
    </w:p>
    <w:p w:rsidR="00DA310B" w:rsidRDefault="00BE7C15">
      <w:r>
        <w:t>Diagnostika podkladu j</w:t>
      </w:r>
      <w:r w:rsidR="00DA310B">
        <w:t>e z</w:t>
      </w:r>
      <w:r>
        <w:t xml:space="preserve">cela zásadní pro správný návrh </w:t>
      </w:r>
      <w:r w:rsidR="00DA310B">
        <w:t>a spoleh</w:t>
      </w:r>
      <w:r>
        <w:t>livou funkci sanačních opatření</w:t>
      </w:r>
      <w:r w:rsidR="00DA310B">
        <w:t>.</w:t>
      </w:r>
      <w:r>
        <w:t xml:space="preserve"> </w:t>
      </w:r>
      <w:r w:rsidR="00DA310B">
        <w:t xml:space="preserve">Skládá se ze změření </w:t>
      </w:r>
      <w:r>
        <w:t xml:space="preserve">vlhkosti ve zdivu </w:t>
      </w:r>
      <w:r w:rsidR="00DA310B">
        <w:t>a</w:t>
      </w:r>
      <w:r>
        <w:t xml:space="preserve"> </w:t>
      </w:r>
      <w:r w:rsidR="00DA310B">
        <w:t xml:space="preserve">zjištění množství a </w:t>
      </w:r>
      <w:r>
        <w:t xml:space="preserve">druhu </w:t>
      </w:r>
      <w:proofErr w:type="gramStart"/>
      <w:r>
        <w:t>solí  přítomných</w:t>
      </w:r>
      <w:proofErr w:type="gramEnd"/>
      <w:r>
        <w:t xml:space="preserve"> ve zdivu</w:t>
      </w:r>
      <w:r w:rsidR="00DA310B">
        <w:t>.</w:t>
      </w:r>
    </w:p>
    <w:p w:rsidR="00B2454C" w:rsidRPr="00355027" w:rsidRDefault="00355027" w:rsidP="009A7F08">
      <w:pPr>
        <w:rPr>
          <w:b/>
        </w:rPr>
      </w:pPr>
      <w:r>
        <w:rPr>
          <w:b/>
        </w:rPr>
        <w:t xml:space="preserve">                      </w:t>
      </w:r>
      <w:r w:rsidR="00BE7C15">
        <w:rPr>
          <w:b/>
        </w:rPr>
        <w:t xml:space="preserve">                              </w:t>
      </w:r>
      <w:r>
        <w:rPr>
          <w:b/>
        </w:rPr>
        <w:t xml:space="preserve"> </w:t>
      </w:r>
      <w:r w:rsidR="00B2454C" w:rsidRPr="00355027">
        <w:rPr>
          <w:b/>
        </w:rPr>
        <w:t xml:space="preserve">Příprava podkladu </w:t>
      </w:r>
    </w:p>
    <w:p w:rsidR="00F23AD1" w:rsidRDefault="00BE7C15">
      <w:r>
        <w:t xml:space="preserve">Stávající vlhké </w:t>
      </w:r>
      <w:r w:rsidR="00B2454C">
        <w:t xml:space="preserve">omítky musí být zcela odstraněny do výše </w:t>
      </w:r>
      <w:r w:rsidR="0086324B">
        <w:t xml:space="preserve">80 </w:t>
      </w:r>
      <w:r>
        <w:t>–</w:t>
      </w:r>
      <w:r w:rsidR="0086324B">
        <w:t xml:space="preserve"> </w:t>
      </w:r>
      <w:r w:rsidR="00B2454C">
        <w:t>100</w:t>
      </w:r>
      <w:r>
        <w:t xml:space="preserve"> </w:t>
      </w:r>
      <w:r w:rsidR="00B2454C">
        <w:t>cm na</w:t>
      </w:r>
      <w:r>
        <w:t>d hranici viditelného zavlhčení</w:t>
      </w:r>
      <w:r w:rsidR="00B2454C">
        <w:t>.</w:t>
      </w:r>
      <w:r>
        <w:t xml:space="preserve"> </w:t>
      </w:r>
      <w:r w:rsidR="00B2454C">
        <w:t>Následně se v obnaženém zdivu vyškrábou ložné a styčné spáry do hloubky 1</w:t>
      </w:r>
      <w:r>
        <w:t xml:space="preserve"> </w:t>
      </w:r>
      <w:r w:rsidR="00B2454C">
        <w:t>cm</w:t>
      </w:r>
      <w:r>
        <w:t>.</w:t>
      </w:r>
      <w:r w:rsidR="00B2454C">
        <w:t xml:space="preserve"> Nesoudrž</w:t>
      </w:r>
      <w:r>
        <w:t xml:space="preserve">né a rozpadající se části zdiva, budou odstraněny a nahrazeny </w:t>
      </w:r>
      <w:r w:rsidR="00B2454C">
        <w:t>(dozděny) novým keramickým</w:t>
      </w:r>
      <w:r>
        <w:t xml:space="preserve"> (cihelným) střepem </w:t>
      </w:r>
      <w:r w:rsidR="00B2454C">
        <w:t>na v</w:t>
      </w:r>
      <w:r>
        <w:t>ápeno</w:t>
      </w:r>
      <w:r w:rsidR="00B2454C">
        <w:t>c</w:t>
      </w:r>
      <w:r>
        <w:t>ementovou</w:t>
      </w:r>
      <w:r w:rsidR="00B2454C">
        <w:t xml:space="preserve"> maltu.</w:t>
      </w:r>
      <w:r>
        <w:t xml:space="preserve"> </w:t>
      </w:r>
      <w:r w:rsidR="00B2454C">
        <w:t>Povrch zdiva je třeba zbavit stavebního prachu.</w:t>
      </w:r>
    </w:p>
    <w:p w:rsidR="00F23AD1" w:rsidRPr="00355027" w:rsidRDefault="00F23AD1" w:rsidP="00355027">
      <w:pPr>
        <w:pStyle w:val="Odstavecseseznamem"/>
        <w:numPr>
          <w:ilvl w:val="0"/>
          <w:numId w:val="1"/>
        </w:numPr>
        <w:rPr>
          <w:b/>
        </w:rPr>
      </w:pPr>
      <w:r w:rsidRPr="00355027">
        <w:rPr>
          <w:b/>
        </w:rPr>
        <w:t xml:space="preserve">Aplikace </w:t>
      </w:r>
    </w:p>
    <w:p w:rsidR="00F23AD1" w:rsidRDefault="00F23AD1">
      <w:r>
        <w:t xml:space="preserve">Zvlhčete povrch zdiva a naneste ručním náhozem zednickou </w:t>
      </w:r>
      <w:proofErr w:type="gramStart"/>
      <w:r>
        <w:t>lžící  1.</w:t>
      </w:r>
      <w:r w:rsidR="00BE7C15">
        <w:t xml:space="preserve"> </w:t>
      </w:r>
      <w:proofErr w:type="gramEnd"/>
      <w:r w:rsidR="009A7F08">
        <w:t>V</w:t>
      </w:r>
      <w:r>
        <w:t>rstvu</w:t>
      </w:r>
      <w:r w:rsidR="009A7F08">
        <w:t xml:space="preserve"> sanační</w:t>
      </w:r>
      <w:r>
        <w:t xml:space="preserve"> omítky </w:t>
      </w:r>
      <w:r w:rsidR="00BE7C15">
        <w:t xml:space="preserve">v tloušťce 5 - </w:t>
      </w:r>
      <w:r>
        <w:t>1</w:t>
      </w:r>
      <w:r w:rsidR="00BE7C15">
        <w:t>0 mm</w:t>
      </w:r>
      <w:r>
        <w:t>.</w:t>
      </w:r>
      <w:r w:rsidR="00BE7C15">
        <w:t xml:space="preserve"> </w:t>
      </w:r>
      <w:r>
        <w:t>Povrch omítky strhněte nahrubo omítkářskou latí. Nestlačujte a neuhlazujte</w:t>
      </w:r>
      <w:r w:rsidR="00BE7C15">
        <w:t>.</w:t>
      </w:r>
      <w:r>
        <w:t xml:space="preserve"> </w:t>
      </w:r>
      <w:r w:rsidR="00BE7C15">
        <w:t xml:space="preserve">Nechte schnout  </w:t>
      </w:r>
      <w:r>
        <w:t>2</w:t>
      </w:r>
      <w:r w:rsidR="00BE7C15">
        <w:t>-</w:t>
      </w:r>
      <w:r>
        <w:t xml:space="preserve"> 24</w:t>
      </w:r>
      <w:r w:rsidR="00BE7C15">
        <w:t xml:space="preserve"> </w:t>
      </w:r>
      <w:r>
        <w:t>hod</w:t>
      </w:r>
      <w:r w:rsidR="00BE7C15">
        <w:t>.</w:t>
      </w:r>
      <w:r>
        <w:t>, dle povětrnostních podmínek.</w:t>
      </w:r>
      <w:r w:rsidR="003036BF">
        <w:t xml:space="preserve"> </w:t>
      </w:r>
    </w:p>
    <w:p w:rsidR="001546FF" w:rsidRDefault="001546FF">
      <w:r>
        <w:t>P</w:t>
      </w:r>
      <w:r w:rsidR="00BE7C15">
        <w:t xml:space="preserve">o této technologické přestávce </w:t>
      </w:r>
      <w:r>
        <w:t>naneste stejným způsobem 2.</w:t>
      </w:r>
      <w:r w:rsidR="00BE7C15">
        <w:t xml:space="preserve"> </w:t>
      </w:r>
      <w:r>
        <w:t xml:space="preserve">vrstvu </w:t>
      </w:r>
      <w:r w:rsidR="009A7F08">
        <w:t xml:space="preserve">stejné sanační </w:t>
      </w:r>
      <w:r>
        <w:t>omítky</w:t>
      </w:r>
      <w:r w:rsidR="003036BF">
        <w:t>, v </w:t>
      </w:r>
      <w:proofErr w:type="spellStart"/>
      <w:r w:rsidR="003036BF">
        <w:t>tlouštce</w:t>
      </w:r>
      <w:proofErr w:type="spellEnd"/>
      <w:r w:rsidR="003036BF">
        <w:t xml:space="preserve"> 10 – 15 mm, tak aby celková tlouš</w:t>
      </w:r>
      <w:r w:rsidR="00BE7C15">
        <w:t>ť</w:t>
      </w:r>
      <w:r w:rsidR="003036BF">
        <w:t>ka omítkového souvrství byla min.</w:t>
      </w:r>
      <w:r w:rsidR="00BE7C15">
        <w:t xml:space="preserve"> </w:t>
      </w:r>
      <w:proofErr w:type="spellStart"/>
      <w:r w:rsidR="003036BF">
        <w:t>20mm</w:t>
      </w:r>
      <w:proofErr w:type="spellEnd"/>
      <w:r w:rsidR="003036BF">
        <w:t>.</w:t>
      </w:r>
      <w:r w:rsidR="00BE7C15">
        <w:t xml:space="preserve"> Optimální tloušťka sana</w:t>
      </w:r>
      <w:r w:rsidR="003036BF">
        <w:t>ční omítky je 30</w:t>
      </w:r>
      <w:r w:rsidR="00BE7C15">
        <w:t xml:space="preserve"> mm</w:t>
      </w:r>
      <w:r w:rsidR="003036BF">
        <w:t>, v z</w:t>
      </w:r>
      <w:r w:rsidR="00BE7C15">
        <w:t>á</w:t>
      </w:r>
      <w:r w:rsidR="003036BF">
        <w:t>v</w:t>
      </w:r>
      <w:r w:rsidR="00BE7C15">
        <w:t>islosti na obsahu solí ve zdivu</w:t>
      </w:r>
      <w:r w:rsidR="003036BF">
        <w:t>.</w:t>
      </w:r>
      <w:r w:rsidR="00BE7C15">
        <w:t xml:space="preserve"> </w:t>
      </w:r>
      <w:r w:rsidR="003036BF">
        <w:t xml:space="preserve">Omítku po nahození stáhněte latí a povrch </w:t>
      </w:r>
      <w:r w:rsidR="00BE7C15">
        <w:t xml:space="preserve">lehce /bez stlačování/ uhlaďte </w:t>
      </w:r>
      <w:r w:rsidR="003036BF">
        <w:t>polyuretanovým</w:t>
      </w:r>
      <w:r w:rsidR="00BE7C15">
        <w:t xml:space="preserve"> nebo dřevěným hladítkem</w:t>
      </w:r>
      <w:r w:rsidR="00712EB6">
        <w:t>.</w:t>
      </w:r>
    </w:p>
    <w:p w:rsidR="009F6B56" w:rsidRDefault="009F6B56">
      <w:r>
        <w:t>Sanační omítkový systém se ukončí 2</w:t>
      </w:r>
      <w:r w:rsidR="00BE7C15">
        <w:t xml:space="preserve"> </w:t>
      </w:r>
      <w:r>
        <w:t>cm nad terénem.</w:t>
      </w:r>
    </w:p>
    <w:p w:rsidR="003036BF" w:rsidRPr="00355027" w:rsidRDefault="003036BF" w:rsidP="00355027">
      <w:pPr>
        <w:pStyle w:val="Odstavecseseznamem"/>
        <w:numPr>
          <w:ilvl w:val="0"/>
          <w:numId w:val="1"/>
        </w:numPr>
        <w:rPr>
          <w:b/>
        </w:rPr>
      </w:pPr>
      <w:r w:rsidRPr="00355027">
        <w:rPr>
          <w:b/>
        </w:rPr>
        <w:t xml:space="preserve">Povrchová úprava </w:t>
      </w:r>
    </w:p>
    <w:p w:rsidR="003036BF" w:rsidRDefault="00712EB6">
      <w:r>
        <w:t>K docílení velmi hladkého povrchu použijte san</w:t>
      </w:r>
      <w:r w:rsidR="009A7F08">
        <w:t>ační štukovou omítku,</w:t>
      </w:r>
      <w:r w:rsidR="004373DE">
        <w:t xml:space="preserve"> kterou nanesete nerezovým hladítke</w:t>
      </w:r>
      <w:r w:rsidR="00BE7C15">
        <w:t>m za 5 dní po dokončení omítek</w:t>
      </w:r>
      <w:r w:rsidR="004373DE">
        <w:t>.</w:t>
      </w:r>
    </w:p>
    <w:p w:rsidR="004373DE" w:rsidRDefault="00BE7C15">
      <w:r>
        <w:t xml:space="preserve">Pro barevné ztvárnění použijte </w:t>
      </w:r>
      <w:r w:rsidR="004373DE">
        <w:t>f</w:t>
      </w:r>
      <w:r w:rsidR="009A7F08">
        <w:t>asádní difuzně otevřený</w:t>
      </w:r>
      <w:r>
        <w:t xml:space="preserve"> bar</w:t>
      </w:r>
      <w:r w:rsidR="009A7F08">
        <w:t>e</w:t>
      </w:r>
      <w:r>
        <w:t>v</w:t>
      </w:r>
      <w:r w:rsidR="009A7F08">
        <w:t>ný nátěr</w:t>
      </w:r>
      <w:r w:rsidR="004373DE">
        <w:t>.</w:t>
      </w:r>
      <w:r>
        <w:t xml:space="preserve"> Do interiéru pak </w:t>
      </w:r>
      <w:r w:rsidR="004373DE">
        <w:t>apl</w:t>
      </w:r>
      <w:r w:rsidR="009A7F08">
        <w:t>ikujte vnitřní</w:t>
      </w:r>
      <w:r>
        <w:t xml:space="preserve"> silikátový </w:t>
      </w:r>
      <w:r w:rsidR="004373DE">
        <w:t>nátěr.</w:t>
      </w:r>
      <w:r>
        <w:t xml:space="preserve"> </w:t>
      </w:r>
      <w:r w:rsidR="004373DE">
        <w:t>Barvy lze</w:t>
      </w:r>
      <w:r>
        <w:t xml:space="preserve"> </w:t>
      </w:r>
      <w:r w:rsidR="004373DE">
        <w:t xml:space="preserve">aplikovat na omítkové souvrství za 21 dní </w:t>
      </w:r>
      <w:r>
        <w:t>od konce omítkových prací</w:t>
      </w:r>
      <w:r w:rsidR="004373DE">
        <w:t>.</w:t>
      </w:r>
      <w:bookmarkStart w:id="0" w:name="_GoBack"/>
      <w:bookmarkEnd w:id="0"/>
    </w:p>
    <w:sectPr w:rsidR="00437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1A7"/>
    <w:multiLevelType w:val="hybridMultilevel"/>
    <w:tmpl w:val="FF2027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0B"/>
    <w:rsid w:val="001546FF"/>
    <w:rsid w:val="003036BF"/>
    <w:rsid w:val="00355027"/>
    <w:rsid w:val="004373DE"/>
    <w:rsid w:val="00712EB6"/>
    <w:rsid w:val="0086324B"/>
    <w:rsid w:val="00863B91"/>
    <w:rsid w:val="009A7F08"/>
    <w:rsid w:val="009F6B56"/>
    <w:rsid w:val="00B0459A"/>
    <w:rsid w:val="00B2454C"/>
    <w:rsid w:val="00BE7C15"/>
    <w:rsid w:val="00DA310B"/>
    <w:rsid w:val="00F2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16303</vt:lpwstr>
  </property>
  <property fmtid="{D5CDD505-2E9C-101B-9397-08002B2CF9AE}" pid="4" name="OptimizationTime">
    <vt:lpwstr>20190109_1214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Saint-Gobain</cp:lastModifiedBy>
  <cp:revision>2</cp:revision>
  <dcterms:created xsi:type="dcterms:W3CDTF">2019-01-09T08:47:00Z</dcterms:created>
  <dcterms:modified xsi:type="dcterms:W3CDTF">2019-01-09T08:47:00Z</dcterms:modified>
</cp:coreProperties>
</file>