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8C" w:rsidRPr="00683048" w:rsidRDefault="003B2829" w:rsidP="00E65F8C">
      <w:pPr>
        <w:jc w:val="both"/>
        <w:rPr>
          <w:rFonts w:ascii="Arial" w:hAnsi="Arial" w:cs="Arial"/>
        </w:rPr>
      </w:pPr>
      <w:bookmarkStart w:id="0" w:name="_GoBack"/>
      <w:bookmarkEnd w:id="0"/>
      <w:r w:rsidRPr="00683048">
        <w:rPr>
          <w:rFonts w:ascii="Arial" w:hAnsi="Arial" w:cs="Arial"/>
        </w:rPr>
        <w:t>Zateplení obvodového pláště bude provedeno certifikovaným vnější</w:t>
      </w:r>
      <w:r w:rsidR="00EB688D" w:rsidRPr="00683048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 xml:space="preserve">) 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</w:t>
      </w:r>
      <w:r w:rsidR="009C023C" w:rsidRPr="00683048">
        <w:rPr>
          <w:rFonts w:ascii="Arial" w:hAnsi="Arial" w:cs="Arial"/>
        </w:rPr>
        <w:t xml:space="preserve">, </w:t>
      </w:r>
      <w:r w:rsidR="00FA33EB" w:rsidRPr="00683048">
        <w:rPr>
          <w:rFonts w:ascii="Arial" w:hAnsi="Arial" w:cs="Arial"/>
        </w:rPr>
        <w:t xml:space="preserve">kvalitativní třídy A dle </w:t>
      </w:r>
      <w:proofErr w:type="spellStart"/>
      <w:r w:rsidR="00FA33EB" w:rsidRPr="00683048">
        <w:rPr>
          <w:rFonts w:ascii="Arial" w:hAnsi="Arial" w:cs="Arial"/>
        </w:rPr>
        <w:t>CZB</w:t>
      </w:r>
      <w:proofErr w:type="spellEnd"/>
      <w:r w:rsidR="00FA33EB" w:rsidRPr="00683048">
        <w:rPr>
          <w:rFonts w:ascii="Arial" w:hAnsi="Arial" w:cs="Arial"/>
        </w:rPr>
        <w:t xml:space="preserve">, </w:t>
      </w:r>
      <w:r w:rsidR="009C023C" w:rsidRPr="00683048">
        <w:rPr>
          <w:rFonts w:ascii="Arial" w:hAnsi="Arial" w:cs="Arial"/>
        </w:rPr>
        <w:t>s izolantem z</w:t>
      </w:r>
      <w:r w:rsidR="00D0072E">
        <w:rPr>
          <w:rFonts w:ascii="Arial" w:hAnsi="Arial" w:cs="Arial"/>
        </w:rPr>
        <w:t> minerální vlny</w:t>
      </w:r>
      <w:r w:rsidR="009C023C" w:rsidRPr="00683048">
        <w:rPr>
          <w:rFonts w:ascii="Arial" w:hAnsi="Arial" w:cs="Arial"/>
        </w:rPr>
        <w:t xml:space="preserve"> tloušťky</w:t>
      </w:r>
      <w:r w:rsidR="001A68D1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DefaultPlaceholder_1082065159"/>
          </w:placeholder>
          <w:showingPlcHdr/>
          <w:comboBox>
            <w:listItem w:value="Zvolte položku."/>
            <w:listItem w:displayText="50" w:value="50"/>
            <w:listItem w:displayText="60" w:value="60"/>
            <w:listItem w:displayText="70" w:value="70"/>
            <w:listItem w:displayText="80" w:value="80"/>
            <w:listItem w:displayText="90" w:value="90"/>
            <w:listItem w:displayText="100" w:value="100"/>
            <w:listItem w:displayText="110" w:value="110"/>
            <w:listItem w:displayText="120" w:value="120"/>
            <w:listItem w:displayText="130" w:value="130"/>
            <w:listItem w:displayText="140" w:value="140"/>
            <w:listItem w:displayText="150" w:value="150"/>
            <w:listItem w:displayText="160" w:value="160"/>
            <w:listItem w:displayText="170" w:value="170"/>
            <w:listItem w:displayText="180" w:value="180"/>
            <w:listItem w:displayText="190" w:value="190"/>
            <w:listItem w:displayText="200" w:value="200"/>
            <w:listItem w:displayText="210" w:value="21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270" w:value="270"/>
            <w:listItem w:displayText="280" w:value="280"/>
            <w:listItem w:displayText="290" w:value="290"/>
            <w:listItem w:displayText="300" w:value="300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mm a se součinitelem tepelné vodivosti</w:t>
      </w:r>
      <w:r w:rsidR="009C023C">
        <w:rPr>
          <w:rFonts w:ascii="Weber Light" w:hAnsi="Weber Light" w:cs="Calibri"/>
        </w:rPr>
        <w:t xml:space="preserve"> </w:t>
      </w:r>
      <w:proofErr w:type="spellStart"/>
      <w:r w:rsidR="009C023C">
        <w:rPr>
          <w:sz w:val="23"/>
          <w:szCs w:val="23"/>
        </w:rPr>
        <w:t>λ</w:t>
      </w:r>
      <w:r w:rsidR="009C023C" w:rsidRPr="00683048">
        <w:rPr>
          <w:rFonts w:ascii="Arial" w:hAnsi="Arial" w:cs="Arial"/>
          <w:sz w:val="18"/>
        </w:rPr>
        <w:t>D</w:t>
      </w:r>
      <w:proofErr w:type="spellEnd"/>
      <w:r w:rsidR="009C023C">
        <w:rPr>
          <w:rFonts w:ascii="Weber Light" w:hAnsi="Weber Light" w:cs="Calibri"/>
          <w:sz w:val="18"/>
        </w:rPr>
        <w:t xml:space="preserve"> </w:t>
      </w:r>
      <w:r w:rsidR="009C023C" w:rsidRPr="00683048">
        <w:rPr>
          <w:rFonts w:ascii="Arial" w:hAnsi="Arial" w:cs="Arial"/>
        </w:rPr>
        <w:t>=</w:t>
      </w:r>
      <w:r w:rsidR="00A22C72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81864894"/>
          <w:placeholder>
            <w:docPart w:val="DefaultPlaceholder_1082065159"/>
          </w:placeholder>
          <w:showingPlcHdr/>
          <w:comboBox>
            <w:listItem w:value="Zvolte položku."/>
            <w:listItem w:displayText="0,036" w:value="0,036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W/</w:t>
      </w:r>
      <w:proofErr w:type="spellStart"/>
      <w:r w:rsidR="009C023C" w:rsidRPr="00683048">
        <w:rPr>
          <w:rFonts w:ascii="Arial" w:hAnsi="Arial" w:cs="Arial"/>
        </w:rPr>
        <w:t>m.K</w:t>
      </w:r>
      <w:proofErr w:type="spellEnd"/>
      <w:r w:rsidR="006A5F24" w:rsidRPr="00683048">
        <w:rPr>
          <w:rFonts w:ascii="Arial" w:hAnsi="Arial" w:cs="Arial"/>
        </w:rPr>
        <w:t xml:space="preserve">. </w:t>
      </w:r>
      <w:r w:rsidRPr="00683048">
        <w:rPr>
          <w:rFonts w:ascii="Arial" w:hAnsi="Arial" w:cs="Arial"/>
        </w:rPr>
        <w:t>Třída reakce na oheň</w:t>
      </w:r>
      <w:r w:rsidR="006A5F24" w:rsidRPr="00683048">
        <w:rPr>
          <w:rFonts w:ascii="Arial" w:hAnsi="Arial" w:cs="Arial"/>
        </w:rPr>
        <w:t xml:space="preserve"> systému</w:t>
      </w:r>
      <w:r w:rsidRPr="00683048">
        <w:rPr>
          <w:rFonts w:ascii="Arial" w:hAnsi="Arial" w:cs="Arial"/>
        </w:rPr>
        <w:t xml:space="preserve"> je</w:t>
      </w:r>
      <w:r w:rsidR="006A5F24" w:rsidRPr="00683048">
        <w:rPr>
          <w:rFonts w:ascii="Arial" w:hAnsi="Arial" w:cs="Arial"/>
        </w:rPr>
        <w:t xml:space="preserve"> </w:t>
      </w:r>
      <w:proofErr w:type="spellStart"/>
      <w:r w:rsidR="00D0072E">
        <w:rPr>
          <w:rFonts w:ascii="Arial" w:hAnsi="Arial" w:cs="Arial"/>
        </w:rPr>
        <w:t>A2</w:t>
      </w:r>
      <w:r w:rsidR="006A5F24" w:rsidRPr="00683048">
        <w:rPr>
          <w:rFonts w:ascii="Arial" w:hAnsi="Arial" w:cs="Arial"/>
        </w:rPr>
        <w:t>-s1,d0</w:t>
      </w:r>
      <w:proofErr w:type="spellEnd"/>
      <w:r w:rsidR="005D2CF6" w:rsidRPr="00683048">
        <w:rPr>
          <w:rFonts w:ascii="Arial" w:hAnsi="Arial" w:cs="Arial"/>
        </w:rPr>
        <w:t xml:space="preserve"> dle ČSN EN 13 501-1</w:t>
      </w:r>
      <w:r w:rsidR="006A5F24" w:rsidRPr="00683048">
        <w:rPr>
          <w:rFonts w:ascii="Arial" w:hAnsi="Arial" w:cs="Arial"/>
        </w:rPr>
        <w:t xml:space="preserve"> a index šíření plamene po povrchu </w:t>
      </w:r>
      <w:proofErr w:type="spellStart"/>
      <w:r w:rsidR="006A5F24" w:rsidRPr="00683048">
        <w:rPr>
          <w:rFonts w:ascii="Arial" w:hAnsi="Arial" w:cs="Arial"/>
        </w:rPr>
        <w:t>is</w:t>
      </w:r>
      <w:proofErr w:type="spellEnd"/>
      <w:r w:rsidR="006A5F24" w:rsidRPr="00683048">
        <w:rPr>
          <w:rFonts w:ascii="Arial" w:hAnsi="Arial" w:cs="Arial"/>
        </w:rPr>
        <w:t>=0,00 m/min</w:t>
      </w:r>
      <w:r w:rsidR="005D2CF6" w:rsidRPr="00683048">
        <w:rPr>
          <w:rFonts w:ascii="Arial" w:hAnsi="Arial" w:cs="Arial"/>
        </w:rPr>
        <w:t xml:space="preserve"> dle ČSN 73 0863</w:t>
      </w:r>
      <w:r w:rsidR="006A5F24" w:rsidRPr="00683048">
        <w:rPr>
          <w:rFonts w:ascii="Arial" w:hAnsi="Arial" w:cs="Arial"/>
        </w:rPr>
        <w:t>.</w:t>
      </w:r>
      <w:r w:rsidR="00E65F8C" w:rsidRPr="00683048">
        <w:rPr>
          <w:rFonts w:ascii="Arial" w:hAnsi="Arial" w:cs="Arial"/>
        </w:rPr>
        <w:t xml:space="preserve">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="00E65F8C" w:rsidRPr="00683048">
        <w:rPr>
          <w:rFonts w:ascii="Arial" w:hAnsi="Arial" w:cs="Arial"/>
        </w:rPr>
        <w:t>ETICS</w:t>
      </w:r>
      <w:proofErr w:type="spellEnd"/>
      <w:r w:rsidR="00E65F8C" w:rsidRPr="00683048">
        <w:rPr>
          <w:rFonts w:ascii="Arial" w:hAnsi="Arial" w:cs="Arial"/>
        </w:rPr>
        <w:t xml:space="preserve">. </w:t>
      </w:r>
      <w:r w:rsidR="007B5C88">
        <w:rPr>
          <w:rFonts w:ascii="Arial" w:hAnsi="Arial" w:cs="Arial"/>
        </w:rPr>
        <w:t xml:space="preserve">Výrobce zateplovacího systému </w:t>
      </w:r>
      <w:r w:rsidR="007B5C88" w:rsidRPr="00683048">
        <w:rPr>
          <w:rFonts w:ascii="Arial" w:hAnsi="Arial" w:cs="Arial"/>
        </w:rPr>
        <w:t xml:space="preserve">doloží předpis na údržbu a čištění </w:t>
      </w:r>
      <w:proofErr w:type="spellStart"/>
      <w:r w:rsidR="007B5C88" w:rsidRPr="00683048">
        <w:rPr>
          <w:rFonts w:ascii="Arial" w:hAnsi="Arial" w:cs="Arial"/>
        </w:rPr>
        <w:t>ETICS</w:t>
      </w:r>
      <w:proofErr w:type="spellEnd"/>
      <w:r w:rsidR="007B5C88">
        <w:rPr>
          <w:rFonts w:ascii="Arial" w:hAnsi="Arial" w:cs="Arial"/>
        </w:rPr>
        <w:t xml:space="preserve">, prokazatelné </w:t>
      </w:r>
      <w:r w:rsidR="007B5C88" w:rsidRPr="00795DDA">
        <w:rPr>
          <w:rFonts w:ascii="Arial" w:hAnsi="Arial" w:cs="Arial"/>
        </w:rPr>
        <w:t>dokumenty o environmentálních dopadech</w:t>
      </w:r>
      <w:r w:rsidR="007B5C88">
        <w:rPr>
          <w:rFonts w:ascii="Arial" w:hAnsi="Arial" w:cs="Arial"/>
        </w:rPr>
        <w:t xml:space="preserve"> použitých izolačních materiálů (e</w:t>
      </w:r>
      <w:r w:rsidR="007B5C88" w:rsidRPr="00795DDA">
        <w:rPr>
          <w:rFonts w:ascii="Arial" w:hAnsi="Arial" w:cs="Arial"/>
        </w:rPr>
        <w:t xml:space="preserve">nvironmentální dopady lze doložit například environmentální deklarací o produktu </w:t>
      </w:r>
      <w:proofErr w:type="spellStart"/>
      <w:r w:rsidR="007B5C88" w:rsidRPr="00795DDA">
        <w:rPr>
          <w:rFonts w:ascii="Arial" w:hAnsi="Arial" w:cs="Arial"/>
        </w:rPr>
        <w:t>EPD</w:t>
      </w:r>
      <w:proofErr w:type="spellEnd"/>
      <w:r w:rsidR="007B5C88" w:rsidRPr="00795DDA">
        <w:rPr>
          <w:rFonts w:ascii="Arial" w:hAnsi="Arial" w:cs="Arial"/>
        </w:rPr>
        <w:t>, nebo odpovídajícími, průkaznými dokumenty</w:t>
      </w:r>
      <w:r w:rsidR="007B5C88">
        <w:rPr>
          <w:rFonts w:ascii="Arial" w:hAnsi="Arial" w:cs="Arial"/>
        </w:rPr>
        <w:t xml:space="preserve">) a </w:t>
      </w:r>
      <w:r w:rsidR="007B5C88" w:rsidRPr="00652E9D">
        <w:rPr>
          <w:rFonts w:ascii="Arial" w:hAnsi="Arial" w:cs="Arial"/>
        </w:rPr>
        <w:t>prokazatelně měřené hodnoty vzduchové nepr</w:t>
      </w:r>
      <w:r w:rsidR="007B5C88">
        <w:rPr>
          <w:rFonts w:ascii="Arial" w:hAnsi="Arial" w:cs="Arial"/>
        </w:rPr>
        <w:t xml:space="preserve">ůzvučnosti referenční stěny s </w:t>
      </w:r>
      <w:proofErr w:type="spellStart"/>
      <w:r w:rsidR="007B5C88">
        <w:rPr>
          <w:rFonts w:ascii="Arial" w:hAnsi="Arial" w:cs="Arial"/>
        </w:rPr>
        <w:t>ETICS</w:t>
      </w:r>
      <w:proofErr w:type="spellEnd"/>
      <w:r w:rsidR="007B5C88" w:rsidRPr="00652E9D">
        <w:rPr>
          <w:rFonts w:ascii="Arial" w:hAnsi="Arial" w:cs="Arial"/>
        </w:rPr>
        <w:t xml:space="preserve"> formou aktuálního dokumentu z provedené zkoušky.</w:t>
      </w:r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V případě napadení podkladních ploch plísněmi a řasami musí být řádně očištěny a následně ošetřeny proti opětovnému napadení. Napadené plochy budou ošetřeny odstraňovačem řas, mechů a lišejníků.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715FB8" w:rsidRPr="00683048" w:rsidRDefault="003D1865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plastovou zakládací lištu</w:t>
      </w:r>
      <w:r>
        <w:rPr>
          <w:rFonts w:ascii="Arial" w:hAnsi="Arial" w:cs="Arial"/>
        </w:rPr>
        <w:t>, případně na zakládací sadu, kvůli eliminaci tepelného mostu</w:t>
      </w:r>
      <w:r w:rsidRPr="006830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85204" w:rsidRPr="00683048">
        <w:rPr>
          <w:rFonts w:ascii="Arial" w:hAnsi="Arial" w:cs="Arial"/>
        </w:rPr>
        <w:t xml:space="preserve">Budou použity všechny doplňkové komponenty od dodavatele systému jako okenní lišty, nadokenní lišty, parapetní lišty apod. </w:t>
      </w:r>
    </w:p>
    <w:p w:rsidR="00A538AE" w:rsidRDefault="00896D4D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 vrstva </w:t>
      </w:r>
      <w:r w:rsidR="005D2CF6" w:rsidRPr="00683048">
        <w:rPr>
          <w:rFonts w:ascii="Arial" w:hAnsi="Arial" w:cs="Arial"/>
        </w:rPr>
        <w:t>musí vykazovat mechanickou odolnost proti rázu</w:t>
      </w:r>
      <w:r w:rsidR="007A7CC0" w:rsidRPr="00683048">
        <w:rPr>
          <w:rFonts w:ascii="Arial" w:hAnsi="Arial" w:cs="Arial"/>
        </w:rPr>
        <w:t xml:space="preserve">, dle metodiky </w:t>
      </w:r>
      <w:proofErr w:type="spellStart"/>
      <w:r w:rsidR="007A7CC0" w:rsidRPr="00683048">
        <w:rPr>
          <w:rFonts w:ascii="Arial" w:hAnsi="Arial" w:cs="Arial"/>
        </w:rPr>
        <w:t>ETA</w:t>
      </w:r>
      <w:r w:rsidR="00B037B6">
        <w:rPr>
          <w:rFonts w:ascii="Arial" w:hAnsi="Arial" w:cs="Arial"/>
        </w:rPr>
        <w:t>G</w:t>
      </w:r>
      <w:proofErr w:type="spellEnd"/>
      <w:r w:rsidR="007A7CC0" w:rsidRPr="00683048">
        <w:rPr>
          <w:rFonts w:ascii="Arial" w:hAnsi="Arial" w:cs="Arial"/>
        </w:rPr>
        <w:t xml:space="preserve"> 004,</w:t>
      </w:r>
      <w:r w:rsidR="005D2CF6" w:rsidRPr="00683048">
        <w:rPr>
          <w:rFonts w:ascii="Arial" w:hAnsi="Arial" w:cs="Arial"/>
        </w:rPr>
        <w:t xml:space="preserve"> min. </w:t>
      </w:r>
      <w:r w:rsidR="000B11C0">
        <w:rPr>
          <w:rFonts w:ascii="Arial" w:hAnsi="Arial" w:cs="Arial"/>
        </w:rPr>
        <w:t>30</w:t>
      </w:r>
      <w:r w:rsidR="005D2CF6" w:rsidRPr="00683048">
        <w:rPr>
          <w:rFonts w:ascii="Arial" w:hAnsi="Arial" w:cs="Arial"/>
        </w:rPr>
        <w:t xml:space="preserve"> J bez poškození </w:t>
      </w:r>
      <w:r w:rsidR="00A514D6" w:rsidRPr="00683048">
        <w:rPr>
          <w:rFonts w:ascii="Arial" w:hAnsi="Arial" w:cs="Arial"/>
        </w:rPr>
        <w:t>(</w:t>
      </w:r>
      <w:r w:rsidR="005D2CF6" w:rsidRPr="00683048">
        <w:rPr>
          <w:rFonts w:ascii="Arial" w:hAnsi="Arial" w:cs="Arial"/>
        </w:rPr>
        <w:t>kategorie I</w:t>
      </w:r>
      <w:r w:rsidR="00A514D6" w:rsidRPr="00683048">
        <w:rPr>
          <w:rFonts w:ascii="Arial" w:hAnsi="Arial" w:cs="Arial"/>
        </w:rPr>
        <w:t>) s omítkou zrnitosti 1,5 mm</w:t>
      </w:r>
      <w:r w:rsidR="005D2CF6" w:rsidRPr="00683048">
        <w:rPr>
          <w:rFonts w:ascii="Arial" w:hAnsi="Arial" w:cs="Arial"/>
        </w:rPr>
        <w:t>.</w:t>
      </w:r>
      <w:r w:rsidR="00B037B6">
        <w:rPr>
          <w:rFonts w:ascii="Arial" w:hAnsi="Arial" w:cs="Arial"/>
        </w:rPr>
        <w:t xml:space="preserve"> Základní vrstva</w:t>
      </w:r>
      <w:r w:rsidR="00A514D6" w:rsidRPr="00683048">
        <w:rPr>
          <w:rFonts w:ascii="Arial" w:hAnsi="Arial" w:cs="Arial"/>
        </w:rPr>
        <w:t xml:space="preserve"> s vloženou armovací skleněnou síťovinou s gramáží 160 g/</w:t>
      </w:r>
      <w:proofErr w:type="spellStart"/>
      <w:r w:rsidR="00A514D6" w:rsidRPr="00683048">
        <w:rPr>
          <w:rFonts w:ascii="Arial" w:hAnsi="Arial" w:cs="Arial"/>
        </w:rPr>
        <w:t>m2</w:t>
      </w:r>
      <w:proofErr w:type="spellEnd"/>
      <w:r w:rsidR="00A514D6" w:rsidRPr="00683048">
        <w:rPr>
          <w:rFonts w:ascii="Arial" w:hAnsi="Arial" w:cs="Arial"/>
        </w:rPr>
        <w:t xml:space="preserve"> bude provedena tmelem na </w:t>
      </w:r>
      <w:r w:rsidR="001A2117">
        <w:rPr>
          <w:rFonts w:ascii="Arial" w:hAnsi="Arial" w:cs="Arial"/>
        </w:rPr>
        <w:t>disperzní</w:t>
      </w:r>
      <w:r w:rsidR="00A514D6" w:rsidRPr="00683048">
        <w:rPr>
          <w:rFonts w:ascii="Arial" w:hAnsi="Arial" w:cs="Arial"/>
        </w:rPr>
        <w:t xml:space="preserve"> bázi s hodnotou součinitele propustnosti vodních par maximálně </w:t>
      </w:r>
      <w:r w:rsidR="000B11C0">
        <w:rPr>
          <w:rFonts w:ascii="Arial" w:hAnsi="Arial" w:cs="Arial"/>
        </w:rPr>
        <w:t>110</w:t>
      </w:r>
      <w:r w:rsidR="00506973">
        <w:rPr>
          <w:rFonts w:ascii="Arial" w:hAnsi="Arial" w:cs="Arial"/>
        </w:rPr>
        <w:t xml:space="preserve">, </w:t>
      </w:r>
      <w:r w:rsidR="00244EF2" w:rsidRPr="00683048">
        <w:rPr>
          <w:rFonts w:ascii="Arial" w:hAnsi="Arial" w:cs="Arial"/>
        </w:rPr>
        <w:t>ekvivalentní difúzní tloušťka základní vrstvy s omítku maximálně 0,</w:t>
      </w:r>
      <w:r w:rsidR="00B967BF">
        <w:rPr>
          <w:rFonts w:ascii="Arial" w:hAnsi="Arial" w:cs="Arial"/>
        </w:rPr>
        <w:t>3</w:t>
      </w:r>
      <w:r w:rsidR="000B11C0">
        <w:rPr>
          <w:rFonts w:ascii="Arial" w:hAnsi="Arial" w:cs="Arial"/>
        </w:rPr>
        <w:t>5</w:t>
      </w:r>
      <w:r w:rsidR="00244EF2" w:rsidRPr="00683048">
        <w:rPr>
          <w:rFonts w:ascii="Arial" w:hAnsi="Arial" w:cs="Arial"/>
        </w:rPr>
        <w:t xml:space="preserve"> m dle </w:t>
      </w:r>
      <w:proofErr w:type="gramStart"/>
      <w:r w:rsidR="00244EF2" w:rsidRPr="00683048">
        <w:rPr>
          <w:rFonts w:ascii="Arial" w:hAnsi="Arial" w:cs="Arial"/>
        </w:rPr>
        <w:t>ETA</w:t>
      </w:r>
      <w:proofErr w:type="gramEnd"/>
      <w:r w:rsidR="00244EF2" w:rsidRPr="00683048">
        <w:rPr>
          <w:rFonts w:ascii="Arial" w:hAnsi="Arial" w:cs="Arial"/>
        </w:rPr>
        <w:t>.</w:t>
      </w:r>
      <w:r w:rsidR="005A48FE" w:rsidRPr="00683048">
        <w:rPr>
          <w:rFonts w:ascii="Arial" w:hAnsi="Arial" w:cs="Arial"/>
        </w:rPr>
        <w:t xml:space="preserve"> </w:t>
      </w:r>
    </w:p>
    <w:p w:rsidR="00A462EC" w:rsidRDefault="00A462EC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Kotvení zateplovacího systému bude provedeno systémovými </w:t>
      </w:r>
      <w:r w:rsidR="00F1054A">
        <w:rPr>
          <w:rFonts w:ascii="Arial" w:hAnsi="Arial" w:cs="Arial"/>
        </w:rPr>
        <w:t>šroubovacími</w:t>
      </w:r>
      <w:r>
        <w:rPr>
          <w:rFonts w:ascii="Arial" w:hAnsi="Arial" w:cs="Arial"/>
        </w:rPr>
        <w:t xml:space="preserve"> hmoždinkami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>oužité hmoždinky</w:t>
      </w:r>
      <w:r w:rsidR="00F1054A">
        <w:rPr>
          <w:rFonts w:ascii="Arial" w:hAnsi="Arial" w:cs="Arial"/>
        </w:rPr>
        <w:t xml:space="preserve"> budou osazeny z</w:t>
      </w:r>
      <w:r w:rsidR="00AC3F0C">
        <w:rPr>
          <w:rFonts w:ascii="Arial" w:hAnsi="Arial" w:cs="Arial"/>
        </w:rPr>
        <w:t>á</w:t>
      </w:r>
      <w:r w:rsidR="00F1054A">
        <w:rPr>
          <w:rFonts w:ascii="Arial" w:hAnsi="Arial" w:cs="Arial"/>
        </w:rPr>
        <w:t>pustnou montáží a</w:t>
      </w:r>
      <w:r>
        <w:rPr>
          <w:rFonts w:ascii="Arial" w:hAnsi="Arial" w:cs="Arial"/>
        </w:rPr>
        <w:t xml:space="preserve"> budou mít hodnotu </w:t>
      </w:r>
      <w:r w:rsidRPr="0039723A">
        <w:rPr>
          <w:rFonts w:ascii="Arial" w:hAnsi="Arial" w:cs="Arial"/>
        </w:rPr>
        <w:t>bodového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>součinitele prostupu tepla 0,00</w:t>
      </w:r>
      <w:r w:rsidR="00F1054A">
        <w:rPr>
          <w:rFonts w:ascii="Arial" w:hAnsi="Arial" w:cs="Arial"/>
        </w:rPr>
        <w:t>1</w:t>
      </w:r>
      <w:r w:rsidRPr="0039723A">
        <w:rPr>
          <w:rFonts w:ascii="Arial" w:hAnsi="Arial" w:cs="Arial"/>
        </w:rPr>
        <w:t xml:space="preserve"> W/K.</w:t>
      </w:r>
      <w:r>
        <w:rPr>
          <w:rFonts w:ascii="Arial" w:hAnsi="Arial" w:cs="Arial"/>
        </w:rPr>
        <w:t xml:space="preserve"> </w:t>
      </w:r>
      <w:r w:rsidR="00052FB7">
        <w:rPr>
          <w:rFonts w:ascii="Arial" w:hAnsi="Arial" w:cs="Arial"/>
        </w:rPr>
        <w:t xml:space="preserve">Budou provedeny výtažné zkoušky, podle kterých bude určena konečná délka </w:t>
      </w:r>
      <w:r w:rsidR="00052FB7" w:rsidRPr="00066E44">
        <w:rPr>
          <w:rFonts w:ascii="Arial" w:hAnsi="Arial" w:cs="Arial"/>
        </w:rPr>
        <w:t xml:space="preserve">a počet hmoždinek na </w:t>
      </w:r>
      <w:proofErr w:type="spellStart"/>
      <w:r w:rsidR="00052FB7" w:rsidRPr="00066E44">
        <w:rPr>
          <w:rFonts w:ascii="Arial" w:hAnsi="Arial" w:cs="Arial"/>
        </w:rPr>
        <w:t>m</w:t>
      </w:r>
      <w:r w:rsidR="00052FB7" w:rsidRPr="00066E44">
        <w:rPr>
          <w:rFonts w:ascii="Arial" w:hAnsi="Arial" w:cs="Arial"/>
          <w:vertAlign w:val="superscript"/>
        </w:rPr>
        <w:t>2</w:t>
      </w:r>
      <w:proofErr w:type="spellEnd"/>
      <w:r w:rsidR="00052FB7">
        <w:rPr>
          <w:rFonts w:ascii="Arial" w:hAnsi="Arial" w:cs="Arial"/>
        </w:rPr>
        <w:t>, dle ČSN 73 2902.</w:t>
      </w:r>
    </w:p>
    <w:p w:rsidR="00AB3651" w:rsidRDefault="00AF1094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 w:rsidR="00746143">
        <w:rPr>
          <w:rFonts w:ascii="Arial" w:hAnsi="Arial" w:cs="Arial"/>
        </w:rPr>
        <w:t> </w:t>
      </w:r>
      <w:proofErr w:type="spellStart"/>
      <w:r w:rsidRPr="00683048">
        <w:rPr>
          <w:rFonts w:ascii="Arial" w:hAnsi="Arial" w:cs="Arial"/>
        </w:rPr>
        <w:t>XPS</w:t>
      </w:r>
      <w:proofErr w:type="spellEnd"/>
      <w:r w:rsidR="00746143">
        <w:rPr>
          <w:rFonts w:ascii="Arial" w:hAnsi="Arial" w:cs="Arial"/>
        </w:rPr>
        <w:t xml:space="preserve"> do výšky min. 300 mm nad terén,</w:t>
      </w:r>
      <w:r w:rsidRPr="00683048">
        <w:rPr>
          <w:rFonts w:ascii="Arial" w:hAnsi="Arial" w:cs="Arial"/>
        </w:rPr>
        <w:t xml:space="preserve"> lepeným k podkladu bitumenovým lepidlem. Základní vrstva na soklové části bude provedena </w:t>
      </w:r>
      <w:r w:rsidRPr="00683048">
        <w:rPr>
          <w:rFonts w:ascii="Arial" w:hAnsi="Arial" w:cs="Arial"/>
        </w:rPr>
        <w:lastRenderedPageBreak/>
        <w:t>jednosložkovou disperzní hmotou</w:t>
      </w:r>
      <w:r w:rsidR="00736BA0" w:rsidRPr="00683048">
        <w:rPr>
          <w:rFonts w:ascii="Arial" w:hAnsi="Arial" w:cs="Arial"/>
        </w:rPr>
        <w:t xml:space="preserve"> s faktorem difúzního odporu ≤ 110.</w:t>
      </w:r>
      <w:r w:rsidRPr="00683048">
        <w:rPr>
          <w:rFonts w:ascii="Arial" w:hAnsi="Arial" w:cs="Arial"/>
        </w:rPr>
        <w:t xml:space="preserve"> </w:t>
      </w:r>
      <w:r w:rsidR="003A522E">
        <w:rPr>
          <w:rFonts w:ascii="Arial" w:hAnsi="Arial" w:cs="Arial"/>
        </w:rPr>
        <w:t>J</w:t>
      </w:r>
      <w:r w:rsidR="00485204" w:rsidRPr="00683048">
        <w:rPr>
          <w:rFonts w:ascii="Arial" w:hAnsi="Arial" w:cs="Arial"/>
        </w:rPr>
        <w:t>ako povrchová úpr</w:t>
      </w:r>
      <w:r w:rsidR="00F97084" w:rsidRPr="00683048">
        <w:rPr>
          <w:rFonts w:ascii="Arial" w:hAnsi="Arial" w:cs="Arial"/>
        </w:rPr>
        <w:t>a</w:t>
      </w:r>
      <w:r w:rsidR="00485204" w:rsidRPr="00683048">
        <w:rPr>
          <w:rFonts w:ascii="Arial" w:hAnsi="Arial" w:cs="Arial"/>
        </w:rPr>
        <w:t>va bude použita mozaiková omítka</w:t>
      </w:r>
      <w:r w:rsidR="00AB3651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</w:t>
      </w:r>
    </w:p>
    <w:p w:rsidR="00244EF2" w:rsidRDefault="00244EF2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Povrchová úprava zatepl</w:t>
      </w:r>
      <w:r w:rsidR="007D3849" w:rsidRPr="00683048">
        <w:rPr>
          <w:rFonts w:ascii="Arial" w:hAnsi="Arial" w:cs="Arial"/>
        </w:rPr>
        <w:t xml:space="preserve">ovacího systému bude provedena </w:t>
      </w:r>
      <w:r w:rsidRPr="00683048">
        <w:rPr>
          <w:rFonts w:ascii="Arial" w:hAnsi="Arial" w:cs="Arial"/>
        </w:rPr>
        <w:t xml:space="preserve">pastovitou omítkou obsahující výztužná vlákna, která je rychle schnoucí </w:t>
      </w:r>
      <w:r w:rsidR="00AB3651"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 w:rsidR="00AB3651">
        <w:rPr>
          <w:rFonts w:ascii="Arial" w:hAnsi="Arial" w:cs="Arial"/>
        </w:rPr>
        <w:t>růstu řas a plísní</w:t>
      </w:r>
      <w:r w:rsidRPr="00683048">
        <w:rPr>
          <w:rFonts w:ascii="Arial" w:hAnsi="Arial" w:cs="Arial"/>
        </w:rPr>
        <w:t xml:space="preserve"> </w:t>
      </w:r>
      <w:r w:rsidR="00AB3651" w:rsidRPr="00683048">
        <w:rPr>
          <w:rFonts w:ascii="Arial" w:hAnsi="Arial" w:cs="Arial"/>
        </w:rPr>
        <w:t>se schopností regulace povrchové vlhkosti</w:t>
      </w:r>
      <w:r w:rsidRPr="00683048">
        <w:rPr>
          <w:rFonts w:ascii="Arial" w:hAnsi="Arial" w:cs="Arial"/>
        </w:rPr>
        <w:t xml:space="preserve">. Současně bude mít omítka vysokou </w:t>
      </w:r>
      <w:proofErr w:type="spellStart"/>
      <w:r w:rsidRPr="00683048">
        <w:rPr>
          <w:rFonts w:ascii="Arial" w:hAnsi="Arial" w:cs="Arial"/>
        </w:rPr>
        <w:t>paropropustnost</w:t>
      </w:r>
      <w:proofErr w:type="spellEnd"/>
      <w:r w:rsidRPr="00683048">
        <w:rPr>
          <w:rFonts w:ascii="Arial" w:hAnsi="Arial" w:cs="Arial"/>
        </w:rPr>
        <w:t xml:space="preserve"> pro vodní páru</w:t>
      </w:r>
      <w:r w:rsidR="007D3849" w:rsidRPr="00683048">
        <w:rPr>
          <w:rFonts w:ascii="Arial" w:hAnsi="Arial" w:cs="Arial"/>
        </w:rPr>
        <w:t xml:space="preserve"> s faktorem difúzního odporu</w:t>
      </w:r>
      <w:r w:rsidR="007D3849" w:rsidRPr="00475D09">
        <w:rPr>
          <w:rFonts w:ascii="Weber Light" w:hAnsi="Weber Light" w:cs="Calibri"/>
        </w:rPr>
        <w:t xml:space="preserve"> </w:t>
      </w:r>
      <w:r w:rsidR="007D3849" w:rsidRPr="005A48FE">
        <w:rPr>
          <w:rFonts w:ascii="Symbol" w:hAnsi="Symbol" w:cs="Calibri"/>
        </w:rPr>
        <w:t></w:t>
      </w:r>
      <w:r w:rsidR="007D3849" w:rsidRPr="005A48FE">
        <w:rPr>
          <w:rFonts w:ascii="Symbol" w:hAnsi="Symbol" w:cs="Calibri"/>
        </w:rPr>
        <w:t></w:t>
      </w:r>
      <w:r w:rsidR="007D3849" w:rsidRPr="00683048">
        <w:rPr>
          <w:rFonts w:ascii="Arial" w:hAnsi="Arial" w:cs="Arial"/>
        </w:rPr>
        <w:t>= 60-80</w:t>
      </w:r>
      <w:r w:rsidRPr="00683048">
        <w:rPr>
          <w:rFonts w:ascii="Arial" w:hAnsi="Arial" w:cs="Arial"/>
        </w:rPr>
        <w:t xml:space="preserve"> (kategorie </w:t>
      </w:r>
      <w:proofErr w:type="spellStart"/>
      <w:r w:rsidRPr="00683048">
        <w:rPr>
          <w:rFonts w:ascii="Arial" w:hAnsi="Arial" w:cs="Arial"/>
        </w:rPr>
        <w:t>V1</w:t>
      </w:r>
      <w:proofErr w:type="spellEnd"/>
      <w:r w:rsidRPr="00683048">
        <w:rPr>
          <w:rFonts w:ascii="Arial" w:hAnsi="Arial" w:cs="Arial"/>
        </w:rPr>
        <w:t xml:space="preserve">), permeabilitu vody v kategorii </w:t>
      </w:r>
      <w:proofErr w:type="spellStart"/>
      <w:r w:rsidRPr="00683048">
        <w:rPr>
          <w:rFonts w:ascii="Arial" w:hAnsi="Arial" w:cs="Arial"/>
        </w:rPr>
        <w:t>W3</w:t>
      </w:r>
      <w:proofErr w:type="spellEnd"/>
      <w:r w:rsidRPr="00683048">
        <w:rPr>
          <w:rFonts w:ascii="Arial" w:hAnsi="Arial" w:cs="Arial"/>
        </w:rPr>
        <w:t xml:space="preserve"> a reakc</w:t>
      </w:r>
      <w:r w:rsidR="007D3849" w:rsidRPr="00683048">
        <w:rPr>
          <w:rFonts w:ascii="Arial" w:hAnsi="Arial" w:cs="Arial"/>
        </w:rPr>
        <w:t>i</w:t>
      </w:r>
      <w:r w:rsidRPr="00683048">
        <w:rPr>
          <w:rFonts w:ascii="Arial" w:hAnsi="Arial" w:cs="Arial"/>
        </w:rPr>
        <w:t xml:space="preserve"> na oheň </w:t>
      </w:r>
      <w:proofErr w:type="spellStart"/>
      <w:r w:rsidRPr="00683048">
        <w:rPr>
          <w:rFonts w:ascii="Arial" w:hAnsi="Arial" w:cs="Arial"/>
        </w:rPr>
        <w:t>A2</w:t>
      </w:r>
      <w:proofErr w:type="spellEnd"/>
      <w:r w:rsidRPr="00683048">
        <w:rPr>
          <w:rFonts w:ascii="Arial" w:hAnsi="Arial" w:cs="Arial"/>
        </w:rPr>
        <w:t xml:space="preserve"> – </w:t>
      </w:r>
      <w:proofErr w:type="spellStart"/>
      <w:r w:rsidRPr="00683048">
        <w:rPr>
          <w:rFonts w:ascii="Arial" w:hAnsi="Arial" w:cs="Arial"/>
        </w:rPr>
        <w:t>s1</w:t>
      </w:r>
      <w:proofErr w:type="spellEnd"/>
      <w:r w:rsidRPr="00683048">
        <w:rPr>
          <w:rFonts w:ascii="Arial" w:hAnsi="Arial" w:cs="Arial"/>
        </w:rPr>
        <w:t xml:space="preserve">, </w:t>
      </w:r>
      <w:proofErr w:type="spellStart"/>
      <w:r w:rsidRPr="00683048">
        <w:rPr>
          <w:rFonts w:ascii="Arial" w:hAnsi="Arial" w:cs="Arial"/>
        </w:rPr>
        <w:t>d0</w:t>
      </w:r>
      <w:proofErr w:type="spellEnd"/>
      <w:r w:rsidRPr="00683048">
        <w:rPr>
          <w:rFonts w:ascii="Arial" w:hAnsi="Arial" w:cs="Arial"/>
        </w:rPr>
        <w:t xml:space="preserve"> dle ČSN EN 13501</w:t>
      </w:r>
      <w:r w:rsidR="007D3849" w:rsidRPr="00683048">
        <w:rPr>
          <w:rFonts w:ascii="Arial" w:hAnsi="Arial" w:cs="Arial"/>
        </w:rPr>
        <w:t>.</w:t>
      </w:r>
    </w:p>
    <w:p w:rsidR="005462A9" w:rsidRDefault="005462A9" w:rsidP="005462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 montáží zateplovacího systému bude provedena detailní kontrola stávající fasády z lešení.</w:t>
      </w:r>
    </w:p>
    <w:p w:rsidR="00AB3651" w:rsidRDefault="00AB3651" w:rsidP="00475D09">
      <w:pPr>
        <w:jc w:val="both"/>
        <w:rPr>
          <w:rFonts w:ascii="Arial" w:hAnsi="Arial" w:cs="Arial"/>
        </w:rPr>
      </w:pPr>
    </w:p>
    <w:p w:rsidR="00AB3651" w:rsidRPr="00475D09" w:rsidRDefault="00AB3651" w:rsidP="00475D09">
      <w:pPr>
        <w:jc w:val="both"/>
        <w:rPr>
          <w:rFonts w:ascii="Weber Light" w:hAnsi="Weber Light" w:cs="Calibri"/>
        </w:rPr>
      </w:pP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52FB7"/>
    <w:rsid w:val="000B11C0"/>
    <w:rsid w:val="000F3A28"/>
    <w:rsid w:val="00154CD6"/>
    <w:rsid w:val="001939AE"/>
    <w:rsid w:val="001A2117"/>
    <w:rsid w:val="001A68D1"/>
    <w:rsid w:val="001B4A3C"/>
    <w:rsid w:val="00244EF2"/>
    <w:rsid w:val="002B5AD8"/>
    <w:rsid w:val="003016B8"/>
    <w:rsid w:val="00334460"/>
    <w:rsid w:val="003372DB"/>
    <w:rsid w:val="003679BA"/>
    <w:rsid w:val="003A522E"/>
    <w:rsid w:val="003B2829"/>
    <w:rsid w:val="003D1865"/>
    <w:rsid w:val="004438FA"/>
    <w:rsid w:val="00475D09"/>
    <w:rsid w:val="00485204"/>
    <w:rsid w:val="004C3855"/>
    <w:rsid w:val="00505DEE"/>
    <w:rsid w:val="00506973"/>
    <w:rsid w:val="005462A9"/>
    <w:rsid w:val="005466B9"/>
    <w:rsid w:val="00581C9B"/>
    <w:rsid w:val="005A48FE"/>
    <w:rsid w:val="005D2CF6"/>
    <w:rsid w:val="00683048"/>
    <w:rsid w:val="006A5F24"/>
    <w:rsid w:val="00715FB8"/>
    <w:rsid w:val="00735E64"/>
    <w:rsid w:val="00736BA0"/>
    <w:rsid w:val="00736E15"/>
    <w:rsid w:val="00746143"/>
    <w:rsid w:val="007816E8"/>
    <w:rsid w:val="007A7CC0"/>
    <w:rsid w:val="007B5C88"/>
    <w:rsid w:val="007D3849"/>
    <w:rsid w:val="008559AD"/>
    <w:rsid w:val="008939B7"/>
    <w:rsid w:val="00896D4D"/>
    <w:rsid w:val="008B6B62"/>
    <w:rsid w:val="008C720D"/>
    <w:rsid w:val="009304A0"/>
    <w:rsid w:val="009735D5"/>
    <w:rsid w:val="009B6E38"/>
    <w:rsid w:val="009C023C"/>
    <w:rsid w:val="00A22C72"/>
    <w:rsid w:val="00A30C68"/>
    <w:rsid w:val="00A462EC"/>
    <w:rsid w:val="00A514D6"/>
    <w:rsid w:val="00A538AE"/>
    <w:rsid w:val="00A638F0"/>
    <w:rsid w:val="00A83191"/>
    <w:rsid w:val="00A860C9"/>
    <w:rsid w:val="00AB3651"/>
    <w:rsid w:val="00AC3F0C"/>
    <w:rsid w:val="00AF1094"/>
    <w:rsid w:val="00B037B6"/>
    <w:rsid w:val="00B351D9"/>
    <w:rsid w:val="00B73B2F"/>
    <w:rsid w:val="00B967BF"/>
    <w:rsid w:val="00BA3FAF"/>
    <w:rsid w:val="00BB0827"/>
    <w:rsid w:val="00CD7F53"/>
    <w:rsid w:val="00D0072E"/>
    <w:rsid w:val="00D0162F"/>
    <w:rsid w:val="00D51608"/>
    <w:rsid w:val="00D56F72"/>
    <w:rsid w:val="00DB4C07"/>
    <w:rsid w:val="00E65F8C"/>
    <w:rsid w:val="00E77652"/>
    <w:rsid w:val="00EB688D"/>
    <w:rsid w:val="00ED0664"/>
    <w:rsid w:val="00EF64AB"/>
    <w:rsid w:val="00F1054A"/>
    <w:rsid w:val="00F345CC"/>
    <w:rsid w:val="00F97084"/>
    <w:rsid w:val="00F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26674-F2E0-4439-99B5-B685264A3C6C}"/>
      </w:docPartPr>
      <w:docPartBody>
        <w:p w:rsidR="00997FBB" w:rsidRDefault="006B1149"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23757D"/>
    <w:rsid w:val="00274B63"/>
    <w:rsid w:val="002A6551"/>
    <w:rsid w:val="002E5570"/>
    <w:rsid w:val="00656C56"/>
    <w:rsid w:val="006B1149"/>
    <w:rsid w:val="006D436E"/>
    <w:rsid w:val="00897A08"/>
    <w:rsid w:val="00997FBB"/>
    <w:rsid w:val="00A071EB"/>
    <w:rsid w:val="00A64D96"/>
    <w:rsid w:val="00B85BC7"/>
    <w:rsid w:val="00D621FC"/>
    <w:rsid w:val="00D979EA"/>
    <w:rsid w:val="00E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937A-1F4C-45B7-94DA-35A0AA4D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576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Saint-Gobain</cp:lastModifiedBy>
  <cp:revision>7</cp:revision>
  <dcterms:created xsi:type="dcterms:W3CDTF">2018-02-05T12:18:00Z</dcterms:created>
  <dcterms:modified xsi:type="dcterms:W3CDTF">2018-10-22T12:14:00Z</dcterms:modified>
</cp:coreProperties>
</file>